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82A" w:rsidRPr="00BC42CA" w:rsidRDefault="0031782A" w:rsidP="00D319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039B4">
        <w:rPr>
          <w:rFonts w:ascii="Times New Roman" w:hAnsi="Times New Roman" w:cs="Times New Roman"/>
          <w:sz w:val="28"/>
          <w:szCs w:val="28"/>
          <w:lang w:val="uk-UA"/>
        </w:rPr>
        <w:t>МІНІСТЕРСТВО ОСВІТИ І НАУКИ УКРАЇНИ</w:t>
      </w:r>
    </w:p>
    <w:p w:rsidR="0031782A" w:rsidRPr="00BC42CA" w:rsidRDefault="0031782A" w:rsidP="00D319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782A" w:rsidRPr="00BC42CA" w:rsidRDefault="0031782A" w:rsidP="00D319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ДЕПАРТАМЕНТ ОСВІТИ І НАУКИ</w:t>
      </w:r>
    </w:p>
    <w:p w:rsidR="0031782A" w:rsidRPr="00BC42CA" w:rsidRDefault="0031782A" w:rsidP="00D319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782A" w:rsidRPr="0031782A" w:rsidRDefault="0031782A" w:rsidP="00D319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СУМСЬКОЇ ОБЛАСНОЇ ДЕРЖАВНОЇ АДМІНІСТРАЦІЇ</w:t>
      </w:r>
    </w:p>
    <w:p w:rsidR="0031782A" w:rsidRPr="0031782A" w:rsidRDefault="0031782A" w:rsidP="00D319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782A" w:rsidRPr="005039B4" w:rsidRDefault="0031782A" w:rsidP="00D319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КОМУНАЛЬНИЙ ЗАКЛАД СУМСЬКОЇ ОБЛАСНОЇ РАДИ –</w:t>
      </w:r>
    </w:p>
    <w:p w:rsidR="0031782A" w:rsidRPr="005039B4" w:rsidRDefault="0031782A" w:rsidP="00D319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ОБЛАСНИЙ ЦЕНТР ПОЗАШКІЛЬНОЇ ОСВІТИ</w:t>
      </w:r>
    </w:p>
    <w:p w:rsidR="0031782A" w:rsidRPr="005039B4" w:rsidRDefault="0031782A" w:rsidP="00D319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ТА РОБОТИ З ТАЛАНОВИТОЮ МОЛОДДЮ</w:t>
      </w:r>
    </w:p>
    <w:p w:rsidR="0031782A" w:rsidRPr="005039B4" w:rsidRDefault="0031782A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782A" w:rsidRPr="005039B4" w:rsidRDefault="0031782A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782A" w:rsidRPr="005039B4" w:rsidRDefault="0031782A" w:rsidP="00D31995">
      <w:pPr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eastAsia="Times New Roman" w:hAnsi="Times New Roman" w:cs="Times New Roman"/>
          <w:sz w:val="28"/>
          <w:szCs w:val="28"/>
          <w:lang w:val="uk-UA"/>
        </w:rPr>
        <w:t>ПОГОДЖЕНО</w:t>
      </w:r>
      <w:r w:rsidRPr="005039B4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ЗАТВЕРДЖЕНО</w:t>
      </w:r>
    </w:p>
    <w:p w:rsidR="0031782A" w:rsidRPr="005039B4" w:rsidRDefault="0031782A" w:rsidP="00D319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1782A" w:rsidRPr="005039B4" w:rsidRDefault="0031782A" w:rsidP="00D31995">
      <w:pPr>
        <w:tabs>
          <w:tab w:val="left" w:pos="5387"/>
        </w:tabs>
        <w:spacing w:after="0" w:line="240" w:lineRule="auto"/>
        <w:ind w:left="2832" w:right="-710" w:hanging="283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Протокол засідання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вченої </w:t>
      </w:r>
      <w:r w:rsidRPr="005039B4">
        <w:rPr>
          <w:rFonts w:ascii="Times New Roman" w:eastAsia="Times New Roman" w:hAnsi="Times New Roman" w:cs="Times New Roman"/>
          <w:sz w:val="28"/>
          <w:szCs w:val="28"/>
          <w:lang w:val="uk-UA"/>
        </w:rPr>
        <w:t>ради</w:t>
      </w:r>
      <w:r w:rsidRPr="005039B4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Наказ Департаменту освіти і науки</w:t>
      </w:r>
    </w:p>
    <w:p w:rsidR="0031782A" w:rsidRPr="005039B4" w:rsidRDefault="0031782A" w:rsidP="00D31995">
      <w:pPr>
        <w:tabs>
          <w:tab w:val="left" w:pos="53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eastAsia="Times New Roman" w:hAnsi="Times New Roman" w:cs="Times New Roman"/>
          <w:sz w:val="28"/>
          <w:szCs w:val="28"/>
          <w:lang w:val="uk-UA"/>
        </w:rPr>
        <w:t>Сумського</w:t>
      </w:r>
      <w:r w:rsidRPr="00BC42C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5039B4">
        <w:rPr>
          <w:rFonts w:ascii="Times New Roman" w:eastAsia="Times New Roman" w:hAnsi="Times New Roman" w:cs="Times New Roman"/>
          <w:sz w:val="28"/>
          <w:szCs w:val="28"/>
          <w:lang w:val="uk-UA"/>
        </w:rPr>
        <w:t>обласного</w:t>
      </w:r>
      <w:r w:rsidRPr="00BC42C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5039B4">
        <w:rPr>
          <w:rFonts w:ascii="Times New Roman" w:eastAsia="Times New Roman" w:hAnsi="Times New Roman" w:cs="Times New Roman"/>
          <w:sz w:val="28"/>
          <w:szCs w:val="28"/>
          <w:lang w:val="uk-UA"/>
        </w:rPr>
        <w:t>інституту</w:t>
      </w:r>
      <w:r w:rsidRPr="005039B4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Сумської облдержадміністрації</w:t>
      </w:r>
    </w:p>
    <w:p w:rsidR="0031782A" w:rsidRPr="005039B4" w:rsidRDefault="0031782A" w:rsidP="00D31995">
      <w:pPr>
        <w:tabs>
          <w:tab w:val="left" w:pos="53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eastAsia="Times New Roman" w:hAnsi="Times New Roman" w:cs="Times New Roman"/>
          <w:sz w:val="28"/>
          <w:szCs w:val="28"/>
          <w:lang w:val="uk-UA"/>
        </w:rPr>
        <w:t>післядипломної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635B0">
        <w:rPr>
          <w:rFonts w:ascii="Times New Roman" w:eastAsia="Times New Roman" w:hAnsi="Times New Roman" w:cs="Times New Roman"/>
          <w:sz w:val="28"/>
          <w:szCs w:val="28"/>
          <w:lang w:val="uk-UA"/>
        </w:rPr>
        <w:t>педагогічної освіти</w:t>
      </w:r>
      <w:r w:rsidR="00C635B0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від 03.09.2020 № 355-ОД</w:t>
      </w:r>
    </w:p>
    <w:p w:rsidR="0031782A" w:rsidRPr="005039B4" w:rsidRDefault="00C635B0" w:rsidP="00D31995">
      <w:pPr>
        <w:tabs>
          <w:tab w:val="left" w:pos="53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від 31.08.2020</w:t>
      </w:r>
      <w:r w:rsidR="0031782A" w:rsidRPr="005039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</w:p>
    <w:p w:rsidR="0031782A" w:rsidRPr="005039B4" w:rsidRDefault="0031782A" w:rsidP="00D31995">
      <w:pPr>
        <w:tabs>
          <w:tab w:val="left" w:pos="0"/>
          <w:tab w:val="left" w:pos="53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:rsidR="0031782A" w:rsidRPr="005039B4" w:rsidRDefault="0031782A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5776" w:rsidRP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5776" w:rsidRP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5776" w:rsidRP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5776" w:rsidRPr="00325776" w:rsidRDefault="00325776" w:rsidP="00D319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25776" w:rsidRPr="0031782A" w:rsidRDefault="00325776" w:rsidP="00D319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1782A">
        <w:rPr>
          <w:rFonts w:ascii="Times New Roman" w:hAnsi="Times New Roman" w:cs="Times New Roman"/>
          <w:sz w:val="28"/>
          <w:szCs w:val="28"/>
          <w:lang w:val="uk-UA"/>
        </w:rPr>
        <w:t>Навчальна програма</w:t>
      </w:r>
    </w:p>
    <w:p w:rsidR="00E879E2" w:rsidRPr="00E879E2" w:rsidRDefault="00E879E2" w:rsidP="00E87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E879E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 позашкільної освіти художньо-естетичного напряму</w:t>
      </w:r>
    </w:p>
    <w:p w:rsidR="00E879E2" w:rsidRPr="0031782A" w:rsidRDefault="00E879E2" w:rsidP="00D319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25776" w:rsidRPr="00E879E2" w:rsidRDefault="00561D9A" w:rsidP="00D31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79E2">
        <w:rPr>
          <w:rFonts w:ascii="Times New Roman" w:hAnsi="Times New Roman" w:cs="Times New Roman"/>
          <w:b/>
          <w:sz w:val="28"/>
          <w:szCs w:val="28"/>
          <w:lang w:val="uk-UA"/>
        </w:rPr>
        <w:t>«Образотворче мистецтво»</w:t>
      </w:r>
    </w:p>
    <w:p w:rsidR="00E879E2" w:rsidRPr="0031782A" w:rsidRDefault="00E879E2" w:rsidP="00D319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25776" w:rsidRPr="00E879E2" w:rsidRDefault="00325776" w:rsidP="00E87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61D9A">
        <w:rPr>
          <w:rFonts w:ascii="Times New Roman" w:hAnsi="Times New Roman" w:cs="Times New Roman"/>
          <w:sz w:val="28"/>
          <w:szCs w:val="28"/>
        </w:rPr>
        <w:t>3</w:t>
      </w:r>
      <w:r w:rsidRPr="00561D9A">
        <w:rPr>
          <w:rFonts w:ascii="Times New Roman" w:hAnsi="Times New Roman" w:cs="Times New Roman"/>
          <w:sz w:val="28"/>
          <w:szCs w:val="28"/>
          <w:lang w:val="uk-UA"/>
        </w:rPr>
        <w:t xml:space="preserve"> рок</w:t>
      </w:r>
      <w:r w:rsidR="00F216A1" w:rsidRPr="00561D9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561D9A">
        <w:rPr>
          <w:rFonts w:ascii="Times New Roman" w:hAnsi="Times New Roman" w:cs="Times New Roman"/>
          <w:sz w:val="28"/>
          <w:szCs w:val="28"/>
          <w:lang w:val="uk-UA"/>
        </w:rPr>
        <w:t xml:space="preserve"> навчання</w:t>
      </w:r>
    </w:p>
    <w:p w:rsidR="00325776" w:rsidRP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5776" w:rsidRP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61D9A" w:rsidRPr="00325776" w:rsidRDefault="00561D9A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5776" w:rsidRP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5776" w:rsidRP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06188" w:rsidRPr="00325776" w:rsidRDefault="00F06188" w:rsidP="00D3199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06188" w:rsidRPr="00325776" w:rsidRDefault="00F06188" w:rsidP="00D3199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25776" w:rsidRP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31995" w:rsidRDefault="00D31995" w:rsidP="00D319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31995" w:rsidRDefault="00D31995" w:rsidP="00D319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31995" w:rsidRDefault="00D31995" w:rsidP="00D319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31995" w:rsidRDefault="00D31995" w:rsidP="00D319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25776" w:rsidRPr="00325776" w:rsidRDefault="0031782A" w:rsidP="00D319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 Суми,</w:t>
      </w:r>
      <w:r w:rsidR="00AF56C7">
        <w:rPr>
          <w:rFonts w:ascii="Times New Roman" w:hAnsi="Times New Roman" w:cs="Times New Roman"/>
          <w:sz w:val="28"/>
          <w:szCs w:val="28"/>
          <w:lang w:val="uk-UA"/>
        </w:rPr>
        <w:t>2020</w:t>
      </w:r>
      <w:r w:rsidR="00325776" w:rsidRPr="00325776">
        <w:rPr>
          <w:rFonts w:ascii="Times New Roman" w:hAnsi="Times New Roman" w:cs="Times New Roman"/>
          <w:sz w:val="28"/>
          <w:szCs w:val="28"/>
        </w:rPr>
        <w:br w:type="page"/>
      </w:r>
    </w:p>
    <w:p w:rsidR="00325776" w:rsidRP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Автор:</w:t>
      </w:r>
    </w:p>
    <w:p w:rsidR="00325776" w:rsidRP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5776" w:rsidRP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Москаленко Ольг</w:t>
      </w:r>
      <w:r w:rsidR="009148FE">
        <w:rPr>
          <w:rFonts w:ascii="Times New Roman" w:hAnsi="Times New Roman" w:cs="Times New Roman"/>
          <w:sz w:val="28"/>
          <w:szCs w:val="28"/>
          <w:lang w:val="uk-UA"/>
        </w:rPr>
        <w:t>а Анатоліївна – керівник гуртка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відділу художньо-естетичного виховання </w:t>
      </w:r>
      <w:r w:rsidR="00DC7AE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закладу Сумської обласної ради –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обласного центру позашкільної освіти та роботи з талановитою молоддю</w:t>
      </w:r>
      <w:r w:rsidRPr="00325776">
        <w:rPr>
          <w:rFonts w:ascii="Times New Roman" w:hAnsi="Times New Roman" w:cs="Times New Roman"/>
          <w:sz w:val="28"/>
          <w:szCs w:val="28"/>
        </w:rPr>
        <w:t>.</w:t>
      </w:r>
    </w:p>
    <w:p w:rsidR="008C7C5E" w:rsidRPr="003D6E22" w:rsidRDefault="008C7C5E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4ABF" w:rsidRPr="00AF56C7" w:rsidRDefault="003F4ABF" w:rsidP="00D31995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AF56C7">
        <w:rPr>
          <w:rFonts w:ascii="Times New Roman" w:hAnsi="Times New Roman"/>
          <w:b/>
          <w:bCs/>
          <w:sz w:val="28"/>
          <w:szCs w:val="28"/>
          <w:lang w:val="uk-UA"/>
        </w:rPr>
        <w:t>Рецензенти:</w:t>
      </w:r>
    </w:p>
    <w:p w:rsidR="0031782A" w:rsidRPr="005039B4" w:rsidRDefault="003F4ABF" w:rsidP="00D3199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56C7">
        <w:rPr>
          <w:rFonts w:ascii="Times New Roman" w:hAnsi="Times New Roman"/>
          <w:sz w:val="28"/>
          <w:szCs w:val="28"/>
          <w:lang w:val="uk-UA"/>
        </w:rPr>
        <w:t xml:space="preserve">Сєрих Лариса Володимирівна – </w:t>
      </w:r>
      <w:r w:rsidR="0031782A" w:rsidRPr="005039B4">
        <w:rPr>
          <w:rFonts w:ascii="Times New Roman" w:hAnsi="Times New Roman" w:cs="Times New Roman"/>
          <w:sz w:val="28"/>
          <w:szCs w:val="28"/>
          <w:lang w:val="uk-UA"/>
        </w:rPr>
        <w:t>кандидат педагогічних наук, доцент, докторант Інституту проблем виховання АПН України, завідувач кафедри теорії і методики змісту освіти КЗ Сумського обласного інституту післядипломної педагогічної освіти</w:t>
      </w:r>
    </w:p>
    <w:p w:rsidR="003F4ABF" w:rsidRPr="00AF56C7" w:rsidRDefault="003F4ABF" w:rsidP="00D31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4ABF" w:rsidRPr="00AF56C7" w:rsidRDefault="003F4ABF" w:rsidP="00D319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F56C7">
        <w:rPr>
          <w:rFonts w:ascii="Times New Roman" w:hAnsi="Times New Roman"/>
          <w:sz w:val="28"/>
          <w:szCs w:val="28"/>
          <w:lang w:val="uk-UA"/>
        </w:rPr>
        <w:t>Чередниченко</w:t>
      </w:r>
      <w:r w:rsidR="00AB6A90" w:rsidRPr="00AF56C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56C7">
        <w:rPr>
          <w:rFonts w:ascii="Times New Roman" w:hAnsi="Times New Roman"/>
          <w:sz w:val="28"/>
          <w:szCs w:val="28"/>
          <w:lang w:val="uk-UA"/>
        </w:rPr>
        <w:t>Олександр</w:t>
      </w:r>
      <w:r w:rsidR="00AB6A90" w:rsidRPr="00AF56C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56C7">
        <w:rPr>
          <w:rFonts w:ascii="Times New Roman" w:hAnsi="Times New Roman"/>
          <w:sz w:val="28"/>
          <w:szCs w:val="28"/>
          <w:lang w:val="uk-UA"/>
        </w:rPr>
        <w:t>Миколайович – член Національної</w:t>
      </w:r>
      <w:r w:rsidR="00AB6A90" w:rsidRPr="00AF56C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56C7">
        <w:rPr>
          <w:rFonts w:ascii="Times New Roman" w:hAnsi="Times New Roman"/>
          <w:sz w:val="28"/>
          <w:szCs w:val="28"/>
          <w:lang w:val="uk-UA"/>
        </w:rPr>
        <w:t>спілки</w:t>
      </w:r>
      <w:r w:rsidR="00AB6A90" w:rsidRPr="00AF56C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56C7">
        <w:rPr>
          <w:rFonts w:ascii="Times New Roman" w:hAnsi="Times New Roman"/>
          <w:sz w:val="28"/>
          <w:szCs w:val="28"/>
          <w:lang w:val="uk-UA"/>
        </w:rPr>
        <w:t>художників</w:t>
      </w:r>
      <w:r w:rsidR="00AB6A90" w:rsidRPr="00AF56C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56C7">
        <w:rPr>
          <w:rFonts w:ascii="Times New Roman" w:hAnsi="Times New Roman"/>
          <w:sz w:val="28"/>
          <w:szCs w:val="28"/>
          <w:lang w:val="uk-UA"/>
        </w:rPr>
        <w:t>України,</w:t>
      </w:r>
      <w:r w:rsidR="00AB6A90" w:rsidRPr="00AF56C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56C7">
        <w:rPr>
          <w:rFonts w:ascii="Times New Roman" w:hAnsi="Times New Roman"/>
          <w:sz w:val="28"/>
          <w:szCs w:val="28"/>
          <w:lang w:val="uk-UA"/>
        </w:rPr>
        <w:t>заслужений художник України.</w:t>
      </w:r>
    </w:p>
    <w:p w:rsidR="00325776" w:rsidRPr="003D6E22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776" w:rsidRPr="003D6E22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776" w:rsidRPr="003D6E22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776" w:rsidRPr="003D6E22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776" w:rsidRPr="003D6E22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776" w:rsidRPr="003D6E22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776" w:rsidRPr="003D6E22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776" w:rsidRPr="003D6E22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776" w:rsidRPr="003D6E22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776" w:rsidRPr="003D6E22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776" w:rsidRPr="003D6E22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776" w:rsidRPr="003D6E22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776" w:rsidRPr="003D6E22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776" w:rsidRPr="003D6E22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776" w:rsidRPr="003D6E22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776" w:rsidRPr="003D6E22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776" w:rsidRPr="003D6E22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13EA" w:rsidRDefault="003613EA" w:rsidP="00D319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br w:type="page"/>
      </w:r>
    </w:p>
    <w:p w:rsidR="0031782A" w:rsidRPr="00E879E2" w:rsidRDefault="0031782A" w:rsidP="00D319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879E2">
        <w:rPr>
          <w:rFonts w:ascii="Times New Roman" w:eastAsia="Calibri" w:hAnsi="Times New Roman" w:cs="Times New Roman"/>
          <w:b/>
          <w:sz w:val="28"/>
          <w:szCs w:val="28"/>
          <w:lang w:val="uk-UA"/>
        </w:rPr>
        <w:lastRenderedPageBreak/>
        <w:t xml:space="preserve">НАВЧАЛЬНА ПРОГРАМА </w:t>
      </w:r>
    </w:p>
    <w:p w:rsidR="0031782A" w:rsidRPr="0031782A" w:rsidRDefault="0031782A" w:rsidP="00D319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1782A">
        <w:rPr>
          <w:rFonts w:ascii="Times New Roman" w:hAnsi="Times New Roman" w:cs="Times New Roman"/>
          <w:sz w:val="28"/>
          <w:szCs w:val="28"/>
          <w:lang w:val="uk-UA"/>
        </w:rPr>
        <w:t>«Образотворче мистецтво»</w:t>
      </w:r>
    </w:p>
    <w:p w:rsidR="0031782A" w:rsidRPr="0031782A" w:rsidRDefault="0031782A" w:rsidP="00D31995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i/>
          <w:sz w:val="28"/>
          <w:szCs w:val="28"/>
          <w:lang w:val="uk-UA"/>
        </w:rPr>
        <w:t>Вищий</w:t>
      </w:r>
      <w:r w:rsidRPr="0031782A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рівень, три роки навчання</w:t>
      </w:r>
    </w:p>
    <w:p w:rsidR="00325776" w:rsidRDefault="00325776" w:rsidP="00D319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57FE7" w:rsidRPr="00E879E2" w:rsidRDefault="00B57FE7" w:rsidP="00B57F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5"/>
        <w:jc w:val="center"/>
        <w:rPr>
          <w:rFonts w:ascii="Times New Roman" w:eastAsia="Times New Roman" w:hAnsi="Times New Roman" w:cs="Times New Roman"/>
          <w:b/>
          <w:color w:val="000000"/>
          <w:spacing w:val="-6"/>
          <w:sz w:val="28"/>
          <w:szCs w:val="28"/>
          <w:lang w:val="uk-UA"/>
        </w:rPr>
      </w:pPr>
      <w:r w:rsidRPr="00E879E2">
        <w:rPr>
          <w:rFonts w:ascii="Times New Roman" w:eastAsia="Times New Roman" w:hAnsi="Times New Roman" w:cs="Times New Roman"/>
          <w:b/>
          <w:color w:val="000000"/>
          <w:spacing w:val="-6"/>
          <w:sz w:val="28"/>
          <w:szCs w:val="28"/>
          <w:lang w:val="uk-UA"/>
        </w:rPr>
        <w:t>ПОЯСНЮВАЛЬНА ЗАПИСКА</w:t>
      </w:r>
    </w:p>
    <w:p w:rsidR="00B57FE7" w:rsidRPr="00325776" w:rsidRDefault="00B57FE7" w:rsidP="00D319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441C3" w:rsidRPr="00A90B89" w:rsidRDefault="002441C3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0B89">
        <w:rPr>
          <w:rFonts w:ascii="Times New Roman" w:hAnsi="Times New Roman" w:cs="Times New Roman"/>
          <w:sz w:val="28"/>
          <w:szCs w:val="28"/>
          <w:lang w:val="uk-UA"/>
        </w:rPr>
        <w:t xml:space="preserve">Заняття </w:t>
      </w:r>
      <w:r w:rsidR="00A90B89" w:rsidRPr="00A90B89">
        <w:rPr>
          <w:rFonts w:ascii="Times New Roman" w:hAnsi="Times New Roman" w:cs="Times New Roman"/>
          <w:sz w:val="28"/>
          <w:szCs w:val="28"/>
          <w:lang w:val="uk-UA"/>
        </w:rPr>
        <w:t xml:space="preserve">образотворчим </w:t>
      </w:r>
      <w:r w:rsidRPr="00A90B89">
        <w:rPr>
          <w:rFonts w:ascii="Times New Roman" w:hAnsi="Times New Roman" w:cs="Times New Roman"/>
          <w:sz w:val="28"/>
          <w:szCs w:val="28"/>
          <w:lang w:val="uk-UA"/>
        </w:rPr>
        <w:t xml:space="preserve">мистецтвом необхідні всім: і тим, хто у майбутньому стане художником, і тим, хто ним не </w:t>
      </w:r>
      <w:r w:rsidR="00800BB5">
        <w:rPr>
          <w:rFonts w:ascii="Times New Roman" w:hAnsi="Times New Roman" w:cs="Times New Roman"/>
          <w:sz w:val="28"/>
          <w:szCs w:val="28"/>
          <w:lang w:val="uk-UA"/>
        </w:rPr>
        <w:t>пов’язує своє майбутнє з художньою творчістю</w:t>
      </w:r>
      <w:r w:rsidRPr="00A90B8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B380B">
        <w:rPr>
          <w:rFonts w:ascii="Times New Roman" w:hAnsi="Times New Roman" w:cs="Times New Roman"/>
          <w:sz w:val="28"/>
          <w:szCs w:val="28"/>
          <w:lang w:val="uk-UA"/>
        </w:rPr>
        <w:t>Діти</w:t>
      </w:r>
      <w:r w:rsidRPr="00A90B89">
        <w:rPr>
          <w:rFonts w:ascii="Times New Roman" w:hAnsi="Times New Roman" w:cs="Times New Roman"/>
          <w:sz w:val="28"/>
          <w:szCs w:val="28"/>
          <w:lang w:val="uk-UA"/>
        </w:rPr>
        <w:t xml:space="preserve"> повинні розвиватися, сприймати світ на власні очі, розуміти явища, які відбуваються навколо н</w:t>
      </w:r>
      <w:r w:rsidR="002B380B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A90B89">
        <w:rPr>
          <w:rFonts w:ascii="Times New Roman" w:hAnsi="Times New Roman" w:cs="Times New Roman"/>
          <w:sz w:val="28"/>
          <w:szCs w:val="28"/>
          <w:lang w:val="uk-UA"/>
        </w:rPr>
        <w:t>, мати свій погляд і, як людина, вміти виражати себе.</w:t>
      </w:r>
    </w:p>
    <w:p w:rsidR="00A90B89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41C3">
        <w:rPr>
          <w:rFonts w:ascii="Times New Roman" w:hAnsi="Times New Roman" w:cs="Times New Roman"/>
          <w:sz w:val="28"/>
          <w:szCs w:val="28"/>
          <w:lang w:val="uk-UA"/>
        </w:rPr>
        <w:t>Актуальність навчальної програми пов’язана з реалізацією завдань організації пізнавально-творчої діяльності дітей у сфері вільного від навчання часу.</w:t>
      </w:r>
      <w:r w:rsidR="003613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0B89">
        <w:rPr>
          <w:rFonts w:ascii="Times New Roman" w:hAnsi="Times New Roman" w:cs="Times New Roman"/>
          <w:sz w:val="28"/>
          <w:szCs w:val="28"/>
          <w:lang w:val="uk-UA"/>
        </w:rPr>
        <w:t>Вищий рівень навчання сприя</w:t>
      </w:r>
      <w:r w:rsidR="00A30277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A90B89">
        <w:rPr>
          <w:rFonts w:ascii="Times New Roman" w:hAnsi="Times New Roman" w:cs="Times New Roman"/>
          <w:sz w:val="28"/>
          <w:szCs w:val="28"/>
          <w:lang w:val="uk-UA"/>
        </w:rPr>
        <w:t xml:space="preserve"> професійному зростанню та самовизначенню вихованців, щодо подальшого </w:t>
      </w:r>
      <w:r w:rsidR="003613EA">
        <w:rPr>
          <w:rFonts w:ascii="Times New Roman" w:hAnsi="Times New Roman" w:cs="Times New Roman"/>
          <w:sz w:val="28"/>
          <w:szCs w:val="28"/>
          <w:lang w:val="uk-UA"/>
        </w:rPr>
        <w:t>навчання в мистецьких закладах.</w:t>
      </w:r>
    </w:p>
    <w:p w:rsidR="00325776" w:rsidRPr="00675FC3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41C3">
        <w:rPr>
          <w:rFonts w:ascii="Times New Roman" w:hAnsi="Times New Roman" w:cs="Times New Roman"/>
          <w:sz w:val="28"/>
          <w:szCs w:val="28"/>
          <w:lang w:val="uk-UA"/>
        </w:rPr>
        <w:t>Структурними компонентами занять є актуалізація знань і засвоєння нового матеріалу. Навчання здійснюється за груповою та індивідуальною формами.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Навчальна програма розроблена з урахуванням положень законів України «Про освіту», «Про позашкільну освіту» та відповідно до </w:t>
      </w:r>
      <w:r w:rsidRPr="0032577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Положення про позашкільний навчальний заклад, затвердженого постановою Кабінету Міністрів України від 06 травня 2001 року № 433,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Положення про порядок організації індивідуальної та групової роботи в позашкільних навчальних закладах, затвердженого наказом Міністерства освіти і науки України від 11 серпня 2004 р. № 651 та зареєстрованого в Міністерстві юстиції України 20 серпня 2004 р. за № 1036/9635,</w:t>
      </w:r>
      <w:r w:rsidRPr="00325776">
        <w:rPr>
          <w:rFonts w:ascii="Times New Roman" w:hAnsi="Times New Roman" w:cs="Times New Roman"/>
          <w:bCs/>
          <w:sz w:val="28"/>
          <w:szCs w:val="28"/>
          <w:lang w:val="uk-UA"/>
        </w:rPr>
        <w:t>Типових навчальних планів для організації навчально-виховного процесу в позашкільних навчальних закладах системи Міністерства освіти і науки України, затверджених наказом Міністерства освіти і науки Україн</w:t>
      </w:r>
      <w:r w:rsidR="00A30277">
        <w:rPr>
          <w:rFonts w:ascii="Times New Roman" w:hAnsi="Times New Roman" w:cs="Times New Roman"/>
          <w:bCs/>
          <w:sz w:val="28"/>
          <w:szCs w:val="28"/>
          <w:lang w:val="uk-UA"/>
        </w:rPr>
        <w:t>и від 22.07.2008 № </w:t>
      </w:r>
      <w:r w:rsidRPr="00325776">
        <w:rPr>
          <w:rFonts w:ascii="Times New Roman" w:hAnsi="Times New Roman" w:cs="Times New Roman"/>
          <w:bCs/>
          <w:sz w:val="28"/>
          <w:szCs w:val="28"/>
          <w:lang w:val="uk-UA"/>
        </w:rPr>
        <w:t>676.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Навчальна програма «Образотворче мистецтво» реалізується у Зразковій студії образотворчого мистецтва «Світ фарб» за</w:t>
      </w:r>
      <w:r w:rsidR="00D25039">
        <w:rPr>
          <w:rFonts w:ascii="Times New Roman" w:hAnsi="Times New Roman" w:cs="Times New Roman"/>
          <w:sz w:val="28"/>
          <w:szCs w:val="28"/>
          <w:lang w:val="uk-UA"/>
        </w:rPr>
        <w:t xml:space="preserve"> вищим навчальному рівні навчанні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і спря</w:t>
      </w:r>
      <w:r w:rsidR="00D25039">
        <w:rPr>
          <w:rFonts w:ascii="Times New Roman" w:hAnsi="Times New Roman" w:cs="Times New Roman"/>
          <w:sz w:val="28"/>
          <w:szCs w:val="28"/>
          <w:lang w:val="uk-UA"/>
        </w:rPr>
        <w:t>мована на вихованців</w:t>
      </w:r>
      <w:r w:rsidR="00116080">
        <w:rPr>
          <w:rFonts w:ascii="Times New Roman" w:hAnsi="Times New Roman" w:cs="Times New Roman"/>
          <w:sz w:val="28"/>
          <w:szCs w:val="28"/>
          <w:lang w:val="uk-UA"/>
        </w:rPr>
        <w:t xml:space="preserve"> середнього та старшого шкільного віку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Особистісно-орієнтований підхід навчальної програми базується на формуванні таких особистісних якостей, які допоможуть дитині знайти своє місце у житті, визначитися з колом своїх інтересів та уподобань, розвинути їх, стати активним членом суспільства, компетентною, упевненою у власних силах людиною.</w:t>
      </w:r>
    </w:p>
    <w:p w:rsidR="00325776" w:rsidRPr="00325776" w:rsidRDefault="003D6E22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Метою</w:t>
      </w:r>
      <w:r w:rsidR="000B31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навчальної програми «Світ фарб» є </w:t>
      </w:r>
      <w:r>
        <w:rPr>
          <w:rFonts w:ascii="Times New Roman" w:hAnsi="Times New Roman" w:cs="Times New Roman"/>
          <w:sz w:val="28"/>
          <w:szCs w:val="28"/>
          <w:lang w:val="uk-UA"/>
        </w:rPr>
        <w:t>розвиток</w:t>
      </w:r>
      <w:r w:rsidRPr="003D6E22">
        <w:rPr>
          <w:rFonts w:ascii="Times New Roman" w:hAnsi="Times New Roman" w:cs="Times New Roman"/>
          <w:sz w:val="28"/>
          <w:szCs w:val="28"/>
          <w:lang w:val="uk-UA"/>
        </w:rPr>
        <w:t xml:space="preserve"> та підтрим</w:t>
      </w:r>
      <w:r>
        <w:rPr>
          <w:rFonts w:ascii="Times New Roman" w:hAnsi="Times New Roman" w:cs="Times New Roman"/>
          <w:sz w:val="28"/>
          <w:szCs w:val="28"/>
          <w:lang w:val="uk-UA"/>
        </w:rPr>
        <w:t>ка</w:t>
      </w:r>
      <w:r w:rsidRPr="003D6E22">
        <w:rPr>
          <w:rFonts w:ascii="Times New Roman" w:hAnsi="Times New Roman" w:cs="Times New Roman"/>
          <w:sz w:val="28"/>
          <w:szCs w:val="28"/>
          <w:lang w:val="uk-UA"/>
        </w:rPr>
        <w:t xml:space="preserve"> обдарованих та талановитих вихованців, здобуття ними практичних компетентностей та оволодіння знаннями в сфері образотворчого мистецтва для задоволення їх потреб у професійному самовизначенні і творчій самореалізації</w:t>
      </w:r>
      <w:r w:rsidR="00A90B8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25776" w:rsidRPr="00325776">
        <w:rPr>
          <w:rFonts w:ascii="Times New Roman" w:hAnsi="Times New Roman" w:cs="Times New Roman"/>
          <w:sz w:val="28"/>
          <w:szCs w:val="28"/>
          <w:lang w:val="uk-UA"/>
        </w:rPr>
        <w:t>загальний художній розвиток вихованців, виявлення та розвиток творчих здібностей, збагачення емоційного світу, формування ціннісних орієнтирів та духовно-естетичному самовдосконаленні.</w:t>
      </w:r>
      <w:r w:rsidR="00121C07" w:rsidRPr="00121C07">
        <w:rPr>
          <w:rFonts w:ascii="Times New Roman" w:hAnsi="Times New Roman" w:cs="Times New Roman"/>
          <w:sz w:val="28"/>
          <w:szCs w:val="28"/>
          <w:lang w:val="uk-UA"/>
        </w:rPr>
        <w:t xml:space="preserve"> До індивідуальної та </w:t>
      </w:r>
      <w:r w:rsidR="00121C07">
        <w:rPr>
          <w:rFonts w:ascii="Times New Roman" w:hAnsi="Times New Roman" w:cs="Times New Roman"/>
          <w:sz w:val="28"/>
          <w:szCs w:val="28"/>
          <w:lang w:val="uk-UA"/>
        </w:rPr>
        <w:t xml:space="preserve">групової роботи </w:t>
      </w:r>
      <w:r w:rsidR="00121C07">
        <w:rPr>
          <w:rFonts w:ascii="Times New Roman" w:hAnsi="Times New Roman" w:cs="Times New Roman"/>
          <w:sz w:val="28"/>
          <w:szCs w:val="28"/>
          <w:lang w:val="uk-UA"/>
        </w:rPr>
        <w:lastRenderedPageBreak/>
        <w:t>залучаються вихованці які потребують професійної допомоги для поглиблення знань від</w:t>
      </w:r>
      <w:r w:rsidR="003B7A4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121C07">
        <w:rPr>
          <w:rFonts w:ascii="Times New Roman" w:hAnsi="Times New Roman" w:cs="Times New Roman"/>
          <w:sz w:val="28"/>
          <w:szCs w:val="28"/>
          <w:lang w:val="uk-UA"/>
        </w:rPr>
        <w:t xml:space="preserve">овідно до їх творчих здібностей </w:t>
      </w:r>
      <w:r w:rsidR="00146D7F">
        <w:rPr>
          <w:rFonts w:ascii="Times New Roman" w:hAnsi="Times New Roman" w:cs="Times New Roman"/>
          <w:sz w:val="28"/>
          <w:szCs w:val="28"/>
          <w:lang w:val="uk-UA"/>
        </w:rPr>
        <w:t xml:space="preserve">і обдарованості та вдосконалення набутих </w:t>
      </w:r>
      <w:r w:rsidR="003B7A48">
        <w:rPr>
          <w:rFonts w:ascii="Times New Roman" w:hAnsi="Times New Roman" w:cs="Times New Roman"/>
          <w:sz w:val="28"/>
          <w:szCs w:val="28"/>
          <w:lang w:val="uk-UA"/>
        </w:rPr>
        <w:t xml:space="preserve">умінь та </w:t>
      </w:r>
      <w:r w:rsidR="00146D7F">
        <w:rPr>
          <w:rFonts w:ascii="Times New Roman" w:hAnsi="Times New Roman" w:cs="Times New Roman"/>
          <w:sz w:val="28"/>
          <w:szCs w:val="28"/>
          <w:lang w:val="uk-UA"/>
        </w:rPr>
        <w:t>навичок.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Основні завдання полягають у формуванні таких компетентностей:</w:t>
      </w:r>
    </w:p>
    <w:p w:rsidR="00325776" w:rsidRPr="00325776" w:rsidRDefault="00325776" w:rsidP="00D3199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пізнавальної: оволодіння знаннями з образотворчого мистецтва, поняттями та спеціальною термінологією, оволодіння основами образотворчої грамоти;</w:t>
      </w:r>
    </w:p>
    <w:p w:rsidR="00325776" w:rsidRPr="00325776" w:rsidRDefault="00325776" w:rsidP="00D3199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практичної: формування та розвиток умінь і навичок роботи в різних жанрах образотворчого мистецтва. Практичне використання основних художніх технік прийомів і закономірностей мистецтва, набуття практичного досвіду роботи з різними художніми матеріалами;</w:t>
      </w:r>
    </w:p>
    <w:p w:rsidR="00325776" w:rsidRPr="00325776" w:rsidRDefault="00325776" w:rsidP="00D3199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творчої: розвиток образно-асоціативного мислення та просторової уяви, пам’яті, фантазії, художнього смаку. Застосування творчих здібностей у практичній роботі;</w:t>
      </w:r>
    </w:p>
    <w:p w:rsidR="00325776" w:rsidRPr="00325776" w:rsidRDefault="00325776" w:rsidP="00D3199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соціальної: формування інтересу до обраного виду мистецтва, виховання в дітей вольових якостей, творчих здібностей, художнього смаку, уявлення, духовних і моральних цінностей, інтересів; допомога в майбутньому професійному визначенні.</w:t>
      </w:r>
    </w:p>
    <w:p w:rsidR="00325776" w:rsidRPr="00325776" w:rsidRDefault="001E3ECD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Ця програма є продовженням початкового та основного рівнів навчання</w:t>
      </w:r>
      <w:r w:rsidR="00856F0B">
        <w:rPr>
          <w:rFonts w:ascii="Times New Roman" w:hAnsi="Times New Roman" w:cs="Times New Roman"/>
          <w:sz w:val="28"/>
          <w:szCs w:val="28"/>
          <w:lang w:val="uk-UA"/>
        </w:rPr>
        <w:t xml:space="preserve"> за програмою Зразкової студії образотворчого мистецтва «Світ фарб»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25776" w:rsidRPr="00325776">
        <w:rPr>
          <w:rFonts w:ascii="Times New Roman" w:hAnsi="Times New Roman" w:cs="Times New Roman"/>
          <w:sz w:val="28"/>
          <w:szCs w:val="28"/>
          <w:lang w:val="uk-UA"/>
        </w:rPr>
        <w:t>Нав</w:t>
      </w:r>
      <w:r>
        <w:rPr>
          <w:rFonts w:ascii="Times New Roman" w:hAnsi="Times New Roman" w:cs="Times New Roman"/>
          <w:sz w:val="28"/>
          <w:szCs w:val="28"/>
          <w:lang w:val="uk-UA"/>
        </w:rPr>
        <w:t>чальна програма розрахована на 3 роки</w:t>
      </w:r>
      <w:r w:rsidR="00325776"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навчання за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вищим </w:t>
      </w:r>
      <w:r w:rsidR="00325776" w:rsidRPr="00325776">
        <w:rPr>
          <w:rFonts w:ascii="Times New Roman" w:hAnsi="Times New Roman" w:cs="Times New Roman"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sz w:val="28"/>
          <w:szCs w:val="28"/>
          <w:lang w:val="uk-UA"/>
        </w:rPr>
        <w:t>авчально-організаційним рівнем</w:t>
      </w:r>
      <w:r w:rsidR="00325776"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Навчання відбувається з урахуванням принципів системності та послідовності, студійці оволодівають знаннями та навичками, що постійно поглиблюються й </w:t>
      </w:r>
      <w:r w:rsidR="00675FC3" w:rsidRPr="00325776">
        <w:rPr>
          <w:rFonts w:ascii="Times New Roman" w:hAnsi="Times New Roman" w:cs="Times New Roman"/>
          <w:sz w:val="28"/>
          <w:szCs w:val="28"/>
          <w:lang w:val="uk-UA"/>
        </w:rPr>
        <w:t>ускладняються</w:t>
      </w:r>
      <w:r w:rsidR="00A90B8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25776"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що забезпечує формування навчально-творчих компетентностей вихованців.</w:t>
      </w:r>
    </w:p>
    <w:p w:rsidR="00325776" w:rsidRPr="00325776" w:rsidRDefault="001E3ECD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1-й рік – вищий рівень – </w:t>
      </w:r>
      <w:r w:rsidRPr="001E3ECD">
        <w:rPr>
          <w:rFonts w:ascii="Times New Roman" w:hAnsi="Times New Roman" w:cs="Times New Roman"/>
          <w:sz w:val="28"/>
          <w:szCs w:val="28"/>
          <w:lang w:val="uk-UA"/>
        </w:rPr>
        <w:t>324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год. на рік, 9</w:t>
      </w:r>
      <w:r w:rsidR="00325776"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год. на тиждень;</w:t>
      </w:r>
    </w:p>
    <w:p w:rsidR="00325776" w:rsidRPr="00325776" w:rsidRDefault="001E3ECD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25776" w:rsidRPr="00325776">
        <w:rPr>
          <w:rFonts w:ascii="Times New Roman" w:hAnsi="Times New Roman" w:cs="Times New Roman"/>
          <w:sz w:val="28"/>
          <w:szCs w:val="28"/>
          <w:lang w:val="uk-UA"/>
        </w:rPr>
        <w:t>-й рік – вищий рівень –</w:t>
      </w:r>
      <w:r w:rsidRPr="001E3ECD">
        <w:rPr>
          <w:rFonts w:ascii="Times New Roman" w:hAnsi="Times New Roman" w:cs="Times New Roman"/>
          <w:sz w:val="28"/>
          <w:szCs w:val="28"/>
          <w:lang w:val="uk-UA"/>
        </w:rPr>
        <w:t>324</w:t>
      </w:r>
      <w:r>
        <w:rPr>
          <w:rFonts w:ascii="Times New Roman" w:hAnsi="Times New Roman" w:cs="Times New Roman"/>
          <w:sz w:val="28"/>
          <w:szCs w:val="28"/>
          <w:lang w:val="uk-UA"/>
        </w:rPr>
        <w:t>год. на рік, 9</w:t>
      </w:r>
      <w:r w:rsidR="00325776"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год. на тиждень;</w:t>
      </w:r>
    </w:p>
    <w:p w:rsidR="00325776" w:rsidRPr="00325776" w:rsidRDefault="001E3ECD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25776"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-й рік – вищий рівень – </w:t>
      </w:r>
      <w:r w:rsidRPr="001E3ECD">
        <w:rPr>
          <w:rFonts w:ascii="Times New Roman" w:hAnsi="Times New Roman" w:cs="Times New Roman"/>
          <w:sz w:val="28"/>
          <w:szCs w:val="28"/>
          <w:lang w:val="uk-UA"/>
        </w:rPr>
        <w:t>324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год. на рік, 9</w:t>
      </w:r>
      <w:r w:rsidR="00325776"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год. на тиждень.</w:t>
      </w:r>
    </w:p>
    <w:p w:rsidR="00887F0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Пропонована програма </w:t>
      </w:r>
      <w:r w:rsidR="00AF56C7">
        <w:rPr>
          <w:rFonts w:ascii="Times New Roman" w:hAnsi="Times New Roman" w:cs="Times New Roman"/>
          <w:sz w:val="28"/>
          <w:szCs w:val="28"/>
          <w:lang w:val="uk-UA"/>
        </w:rPr>
        <w:t>передбачає очне та дистанційн</w:t>
      </w:r>
      <w:r w:rsidR="00887F06">
        <w:rPr>
          <w:rFonts w:ascii="Times New Roman" w:hAnsi="Times New Roman" w:cs="Times New Roman"/>
          <w:sz w:val="28"/>
          <w:szCs w:val="28"/>
          <w:lang w:val="uk-UA"/>
        </w:rPr>
        <w:t>е навчання, активне використання комп’ютерних і телекомунікаційних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54EF">
        <w:rPr>
          <w:rFonts w:ascii="Times New Roman" w:hAnsi="Times New Roman" w:cs="Times New Roman"/>
          <w:sz w:val="28"/>
          <w:szCs w:val="28"/>
          <w:lang w:val="uk-UA"/>
        </w:rPr>
        <w:t xml:space="preserve">технологій, </w:t>
      </w:r>
      <w:r w:rsidR="00887F06">
        <w:rPr>
          <w:rFonts w:ascii="Times New Roman" w:hAnsi="Times New Roman" w:cs="Times New Roman"/>
          <w:sz w:val="28"/>
          <w:szCs w:val="28"/>
          <w:lang w:val="uk-UA"/>
        </w:rPr>
        <w:t xml:space="preserve">що забезпечують </w:t>
      </w:r>
      <w:r w:rsidR="00B954EF">
        <w:rPr>
          <w:rFonts w:ascii="Times New Roman" w:hAnsi="Times New Roman" w:cs="Times New Roman"/>
          <w:sz w:val="28"/>
          <w:szCs w:val="28"/>
          <w:lang w:val="uk-UA"/>
        </w:rPr>
        <w:t xml:space="preserve">інтерактивну взаємодію педагога, вихованців та батьків на різних етапах навчання а також </w:t>
      </w:r>
      <w:r w:rsidR="00B954EF"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занять, пленерів, екскурсій, практичної роботи у майстернях за груповим та індивідуальним навчанням. </w:t>
      </w:r>
      <w:r w:rsidR="00895D29">
        <w:rPr>
          <w:rFonts w:ascii="Times New Roman" w:hAnsi="Times New Roman" w:cs="Times New Roman"/>
          <w:sz w:val="28"/>
          <w:szCs w:val="28"/>
          <w:lang w:val="uk-UA"/>
        </w:rPr>
        <w:t>Зміша</w:t>
      </w:r>
      <w:r w:rsidR="00B954EF">
        <w:rPr>
          <w:rFonts w:ascii="Times New Roman" w:hAnsi="Times New Roman" w:cs="Times New Roman"/>
          <w:sz w:val="28"/>
          <w:szCs w:val="28"/>
          <w:lang w:val="uk-UA"/>
        </w:rPr>
        <w:t xml:space="preserve">не навчання здійснюється шляхом застосування </w:t>
      </w:r>
      <w:proofErr w:type="spellStart"/>
      <w:r w:rsidR="00B954EF">
        <w:rPr>
          <w:rFonts w:ascii="Times New Roman" w:hAnsi="Times New Roman" w:cs="Times New Roman"/>
          <w:sz w:val="28"/>
          <w:szCs w:val="28"/>
          <w:lang w:val="uk-UA"/>
        </w:rPr>
        <w:t>вебресурсів</w:t>
      </w:r>
      <w:proofErr w:type="spellEnd"/>
      <w:r w:rsidR="00887F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954EF">
        <w:rPr>
          <w:rFonts w:ascii="Times New Roman" w:hAnsi="Times New Roman" w:cs="Times New Roman"/>
          <w:sz w:val="28"/>
          <w:szCs w:val="28"/>
          <w:lang w:val="en-US"/>
        </w:rPr>
        <w:t>Googil</w:t>
      </w:r>
      <w:r w:rsidR="00B954EF" w:rsidRPr="00B954EF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B954EF">
        <w:rPr>
          <w:rFonts w:ascii="Times New Roman" w:hAnsi="Times New Roman" w:cs="Times New Roman"/>
          <w:sz w:val="28"/>
          <w:szCs w:val="28"/>
          <w:lang w:val="uk-UA"/>
        </w:rPr>
        <w:t>форма</w:t>
      </w:r>
      <w:proofErr w:type="spellEnd"/>
      <w:r w:rsidR="00B954E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B954EF">
        <w:rPr>
          <w:rFonts w:ascii="Times New Roman" w:hAnsi="Times New Roman" w:cs="Times New Roman"/>
          <w:sz w:val="28"/>
          <w:szCs w:val="28"/>
          <w:lang w:val="en-US"/>
        </w:rPr>
        <w:t>Googil</w:t>
      </w:r>
      <w:proofErr w:type="spellEnd"/>
      <w:r w:rsidR="00B954E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54EF" w:rsidRPr="00B954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54EF">
        <w:rPr>
          <w:rFonts w:ascii="Times New Roman" w:hAnsi="Times New Roman" w:cs="Times New Roman"/>
          <w:sz w:val="28"/>
          <w:szCs w:val="28"/>
          <w:lang w:val="en-US"/>
        </w:rPr>
        <w:t>Classroom</w:t>
      </w:r>
      <w:r w:rsidR="00B954E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54EF" w:rsidRPr="00B954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54EF">
        <w:rPr>
          <w:rFonts w:ascii="Times New Roman" w:hAnsi="Times New Roman" w:cs="Times New Roman"/>
          <w:sz w:val="28"/>
          <w:szCs w:val="28"/>
          <w:lang w:val="en-US"/>
        </w:rPr>
        <w:t>Zoom</w:t>
      </w:r>
      <w:r w:rsidR="00B954E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54EF" w:rsidRPr="00B954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954EF">
        <w:rPr>
          <w:rFonts w:ascii="Times New Roman" w:hAnsi="Times New Roman" w:cs="Times New Roman"/>
          <w:sz w:val="28"/>
          <w:szCs w:val="28"/>
          <w:lang w:val="en-US"/>
        </w:rPr>
        <w:t>Kahoot</w:t>
      </w:r>
      <w:proofErr w:type="spellEnd"/>
      <w:r w:rsidR="00B954E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54EF" w:rsidRPr="00B954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54EF">
        <w:rPr>
          <w:rFonts w:ascii="Times New Roman" w:hAnsi="Times New Roman" w:cs="Times New Roman"/>
          <w:sz w:val="28"/>
          <w:szCs w:val="28"/>
          <w:lang w:val="en-US"/>
        </w:rPr>
        <w:t>Facebook</w:t>
      </w:r>
      <w:r w:rsidR="00B954E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54EF" w:rsidRPr="00B954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54EF">
        <w:rPr>
          <w:rFonts w:ascii="Times New Roman" w:hAnsi="Times New Roman" w:cs="Times New Roman"/>
          <w:sz w:val="28"/>
          <w:szCs w:val="28"/>
          <w:lang w:val="en-US"/>
        </w:rPr>
        <w:t>Skype</w:t>
      </w:r>
      <w:r w:rsidR="00B954E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54EF" w:rsidRPr="00B954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954EF">
        <w:rPr>
          <w:rFonts w:ascii="Times New Roman" w:hAnsi="Times New Roman" w:cs="Times New Roman"/>
          <w:sz w:val="28"/>
          <w:szCs w:val="28"/>
          <w:lang w:val="en-US"/>
        </w:rPr>
        <w:t>Viber</w:t>
      </w:r>
      <w:proofErr w:type="spellEnd"/>
      <w:r w:rsidR="00B954E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54EF" w:rsidRPr="00B954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54EF">
        <w:rPr>
          <w:rFonts w:ascii="Times New Roman" w:hAnsi="Times New Roman" w:cs="Times New Roman"/>
          <w:sz w:val="28"/>
          <w:szCs w:val="28"/>
          <w:lang w:val="en-US"/>
        </w:rPr>
        <w:t>Telegram</w:t>
      </w:r>
      <w:r w:rsidR="00B954E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54EF" w:rsidRPr="00B954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954EF">
        <w:rPr>
          <w:rFonts w:ascii="Times New Roman" w:hAnsi="Times New Roman" w:cs="Times New Roman"/>
          <w:sz w:val="28"/>
          <w:szCs w:val="28"/>
          <w:lang w:val="en-US"/>
        </w:rPr>
        <w:t>Youtube</w:t>
      </w:r>
      <w:proofErr w:type="spellEnd"/>
      <w:r w:rsidR="00895D29">
        <w:rPr>
          <w:rFonts w:ascii="Times New Roman" w:hAnsi="Times New Roman" w:cs="Times New Roman"/>
          <w:sz w:val="28"/>
          <w:szCs w:val="28"/>
          <w:lang w:val="uk-UA"/>
        </w:rPr>
        <w:t>, електронна пош</w:t>
      </w:r>
      <w:r w:rsidR="00B954EF">
        <w:rPr>
          <w:rFonts w:ascii="Times New Roman" w:hAnsi="Times New Roman" w:cs="Times New Roman"/>
          <w:sz w:val="28"/>
          <w:szCs w:val="28"/>
          <w:lang w:val="uk-UA"/>
        </w:rPr>
        <w:t>та, інтернет-сайт тощо.</w:t>
      </w:r>
    </w:p>
    <w:p w:rsidR="006014F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Кількість вихованців у групі – 10 – 15 осіб. Чисельний склад групи за індивідуал</w:t>
      </w:r>
      <w:r w:rsidR="00AF56C7">
        <w:rPr>
          <w:rFonts w:ascii="Times New Roman" w:hAnsi="Times New Roman" w:cs="Times New Roman"/>
          <w:sz w:val="28"/>
          <w:szCs w:val="28"/>
          <w:lang w:val="uk-UA"/>
        </w:rPr>
        <w:t xml:space="preserve">ьним навчанням, становить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до 5 осіб. Кількість годин, відведених на індивідуальні заняття, визначається з урахуванням навантаження педагога.</w:t>
      </w:r>
    </w:p>
    <w:p w:rsidR="00325776" w:rsidRPr="00325776" w:rsidRDefault="001E3ECD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Програма першого</w:t>
      </w:r>
      <w:r w:rsidR="00325776"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року навчання поглиблює знання з основних понять предмету: лінійна перспектива та конструктивна побудова малюнка; поетапність зображення голови та фігури людини; кутова та фронтальна перспектива інтер’єру; виражальні можливості живопису; послідовність виконання тематичної композиції; правила, прийоми та засоби композиції; Поняття «образна виразність»: засоби та цілі. Усі теоретичні знання </w:t>
      </w:r>
      <w:r w:rsidR="00325776" w:rsidRPr="00325776">
        <w:rPr>
          <w:rFonts w:ascii="Times New Roman" w:hAnsi="Times New Roman" w:cs="Times New Roman"/>
          <w:sz w:val="28"/>
          <w:szCs w:val="28"/>
          <w:lang w:val="uk-UA"/>
        </w:rPr>
        <w:lastRenderedPageBreak/>
        <w:t>використовуються вихованцями під час створення власного задуму та втілення його у своїй роботі. Формується стійкий інтерес до художньої творчості, ціннісне ставлення до себе та інших, до традицій українського народу; розвиваються здатність до професійного самовдосконалення, творчого становлення.</w:t>
      </w:r>
    </w:p>
    <w:p w:rsidR="00325776" w:rsidRPr="00325776" w:rsidRDefault="001E3ECD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Програма другого</w:t>
      </w:r>
      <w:r w:rsidR="00325776"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року навчання складається з основних понять предмету: лінійна перспектива; поетапність зображення багатопланової композиції, фігури людини, голови людини; передача світла та тіні на предметах; засоби графіки.</w:t>
      </w:r>
      <w:r w:rsidR="00325776" w:rsidRPr="00325776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Основні характеристики кольору; основні правила зображення та побудови натюрморту; особливості техніки </w:t>
      </w:r>
      <w:proofErr w:type="spellStart"/>
      <w:r w:rsidR="00325776"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гризаль</w:t>
      </w:r>
      <w:proofErr w:type="spellEnd"/>
      <w:r w:rsidR="00325776" w:rsidRPr="00325776">
        <w:rPr>
          <w:rFonts w:ascii="Times New Roman" w:hAnsi="Times New Roman" w:cs="Times New Roman"/>
          <w:iCs/>
          <w:sz w:val="28"/>
          <w:szCs w:val="28"/>
          <w:lang w:val="uk-UA"/>
        </w:rPr>
        <w:t>;</w:t>
      </w:r>
      <w:r w:rsidR="00325776"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основні прийоми зображення портрета;</w:t>
      </w:r>
      <w:r w:rsidR="00325776" w:rsidRPr="00325776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основні закони, прийоми та засоби композиції;</w:t>
      </w:r>
      <w:r w:rsidR="00325776"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образна виразність й її значення в композиції;</w:t>
      </w:r>
      <w:r w:rsidR="00325776" w:rsidRPr="00325776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особливості зображення багатофігурних робіт, тематичних і сюжетних композицій.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Також вихованці набувають навичок малювання за уявою тварин, людей, предметів, інтер’єру. Виконання замальовок предметів різної фактури та форми;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вмі</w:t>
      </w:r>
      <w:r w:rsidR="00BA7EFF">
        <w:rPr>
          <w:rFonts w:ascii="Times New Roman" w:hAnsi="Times New Roman" w:cs="Times New Roman"/>
          <w:iCs/>
          <w:sz w:val="28"/>
          <w:szCs w:val="28"/>
          <w:lang w:val="uk-UA"/>
        </w:rPr>
        <w:t>ння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працювати основними техніками живопису;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композиції використовуючи тональні розтяжки; створення образних композицій; в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иконання тематичних і сюжетних композицій; створення станкових і декоративних композицій.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sz w:val="28"/>
          <w:szCs w:val="28"/>
          <w:lang w:val="uk-UA"/>
        </w:rPr>
        <w:t>У процесі творчої діяльності у вихованців відбувається формування творчого становлення, потреба у творчій самореалізації, духовному та професійному самовдосконаленні.</w:t>
      </w:r>
    </w:p>
    <w:p w:rsidR="00325776" w:rsidRPr="00325776" w:rsidRDefault="001E3ECD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Програма третього</w:t>
      </w:r>
      <w:r w:rsidR="00325776"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року навчання спрямована на удосконалення набутих вмінь і навичок з основних понять предмету: прийоми та виражальні засоби графіки; основні пропорції людини з метою використання цих знань </w:t>
      </w:r>
      <w:r w:rsidR="00BA7EFF">
        <w:rPr>
          <w:rFonts w:ascii="Times New Roman" w:hAnsi="Times New Roman" w:cs="Times New Roman"/>
          <w:sz w:val="28"/>
          <w:szCs w:val="28"/>
          <w:lang w:val="uk-UA"/>
        </w:rPr>
        <w:t>під час</w:t>
      </w:r>
      <w:r w:rsidR="00325776"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робот</w:t>
      </w:r>
      <w:r w:rsidR="00A425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25776"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з натурою; професійні вимоги до живописних творів; </w:t>
      </w:r>
      <w:r w:rsidR="00DA58E7" w:rsidRPr="00325776">
        <w:rPr>
          <w:rFonts w:ascii="Times New Roman" w:hAnsi="Times New Roman" w:cs="Times New Roman"/>
          <w:sz w:val="28"/>
          <w:szCs w:val="28"/>
          <w:lang w:val="uk-UA"/>
        </w:rPr>
        <w:t>кольорознавства</w:t>
      </w:r>
      <w:r w:rsidR="00325776" w:rsidRPr="00325776">
        <w:rPr>
          <w:rFonts w:ascii="Times New Roman" w:hAnsi="Times New Roman" w:cs="Times New Roman"/>
          <w:sz w:val="28"/>
          <w:szCs w:val="28"/>
          <w:lang w:val="uk-UA"/>
        </w:rPr>
        <w:t>; створення багатофігурних композицій.</w:t>
      </w:r>
    </w:p>
    <w:p w:rsidR="00C02B79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Залучення до творчої діяльності спонукає вихованців творчо мислити та виражати творчу думку засобами образотворчого мистецтва. Р</w:t>
      </w:r>
      <w:r w:rsidRPr="0032577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озвиток трудової та естетичної культури, високий рівень освіченості та вихованості забезпечується за допомогою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виставкової та конкурсної діяльності.</w:t>
      </w:r>
      <w:r w:rsidR="00C02B79" w:rsidRPr="00C02B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02B79" w:rsidRDefault="00C02B79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Організація навчально-виховного процесу за програмою передбачає використання обладнання й інвентарю: мольберти, планшети, столи, стільці, для практичних занять матеріали: пензлі, папір,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фарби,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посуд для води, простий олівець, гумка, графічні матеріали (соус, сангіна, пастель тощо); для виставкових робіт: рамки, папір, для конкурсно-виставкової: рамки, папір, скло, для пленерної роботи: етюдники, полотно, папір, фар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би, пензлі, стаканчики для води. Формами роботи найбільш ефективними для вихованців є пленерно-екскурсійна діяльності,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онлай</w:t>
      </w:r>
      <w:r w:rsidR="00895D29">
        <w:rPr>
          <w:rFonts w:ascii="Times New Roman" w:hAnsi="Times New Roman" w:cs="Times New Roman"/>
          <w:sz w:val="28"/>
          <w:szCs w:val="28"/>
          <w:lang w:val="uk-UA"/>
        </w:rPr>
        <w:t>н</w:t>
      </w:r>
      <w:proofErr w:type="spellEnd"/>
      <w:r w:rsidR="00895D29">
        <w:rPr>
          <w:rFonts w:ascii="Times New Roman" w:hAnsi="Times New Roman" w:cs="Times New Roman"/>
          <w:sz w:val="28"/>
          <w:szCs w:val="28"/>
          <w:lang w:val="uk-UA"/>
        </w:rPr>
        <w:t xml:space="preserve"> екскурсії до світових музе</w:t>
      </w:r>
      <w:r>
        <w:rPr>
          <w:rFonts w:ascii="Times New Roman" w:hAnsi="Times New Roman" w:cs="Times New Roman"/>
          <w:sz w:val="28"/>
          <w:szCs w:val="28"/>
          <w:lang w:val="uk-UA"/>
        </w:rPr>
        <w:t>їв, творчі зустрічі, майстер-класи.</w:t>
      </w:r>
    </w:p>
    <w:p w:rsidR="008F4EEA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Форм</w:t>
      </w:r>
      <w:r w:rsidR="008F4EEA">
        <w:rPr>
          <w:rFonts w:ascii="Times New Roman" w:hAnsi="Times New Roman" w:cs="Times New Roman"/>
          <w:sz w:val="28"/>
          <w:szCs w:val="28"/>
          <w:lang w:val="uk-UA"/>
        </w:rPr>
        <w:t xml:space="preserve">ами контролю </w:t>
      </w:r>
      <w:r w:rsidR="006014F6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r w:rsidR="008F4EEA">
        <w:rPr>
          <w:rFonts w:ascii="Times New Roman" w:hAnsi="Times New Roman" w:cs="Times New Roman"/>
          <w:sz w:val="28"/>
          <w:szCs w:val="28"/>
          <w:lang w:val="uk-UA"/>
        </w:rPr>
        <w:t>розділами програми передбачено виконання індивідуальних практичних робіт. За умови дистанційних форм зан</w:t>
      </w:r>
      <w:r w:rsidR="006014F6">
        <w:rPr>
          <w:rFonts w:ascii="Times New Roman" w:hAnsi="Times New Roman" w:cs="Times New Roman"/>
          <w:sz w:val="28"/>
          <w:szCs w:val="28"/>
          <w:lang w:val="uk-UA"/>
        </w:rPr>
        <w:t>ять виконані роботи перевіряються</w:t>
      </w:r>
      <w:r w:rsidR="008F4EEA">
        <w:rPr>
          <w:rFonts w:ascii="Times New Roman" w:hAnsi="Times New Roman" w:cs="Times New Roman"/>
          <w:sz w:val="28"/>
          <w:szCs w:val="28"/>
          <w:lang w:val="uk-UA"/>
        </w:rPr>
        <w:t xml:space="preserve"> керівником </w:t>
      </w:r>
      <w:r w:rsidR="006014F6">
        <w:rPr>
          <w:rFonts w:ascii="Times New Roman" w:hAnsi="Times New Roman" w:cs="Times New Roman"/>
          <w:sz w:val="28"/>
          <w:szCs w:val="28"/>
          <w:lang w:val="uk-UA"/>
        </w:rPr>
        <w:t>за допомогою електронних засобів.</w:t>
      </w:r>
    </w:p>
    <w:p w:rsidR="006014F6" w:rsidRDefault="00C02B79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Підсумком роботи за півріччя навчально-творчої діяльності </w:t>
      </w:r>
      <w:r w:rsidR="006014F6">
        <w:rPr>
          <w:rFonts w:ascii="Times New Roman" w:hAnsi="Times New Roman" w:cs="Times New Roman"/>
          <w:sz w:val="28"/>
          <w:szCs w:val="28"/>
          <w:lang w:val="uk-UA"/>
        </w:rPr>
        <w:t xml:space="preserve">є </w:t>
      </w:r>
      <w:r w:rsidR="006014F6" w:rsidRPr="00325776">
        <w:rPr>
          <w:rFonts w:ascii="Times New Roman" w:hAnsi="Times New Roman" w:cs="Times New Roman"/>
          <w:sz w:val="28"/>
          <w:szCs w:val="28"/>
          <w:lang w:val="uk-UA"/>
        </w:rPr>
        <w:t>організація коле</w:t>
      </w:r>
      <w:r w:rsidR="006014F6">
        <w:rPr>
          <w:rFonts w:ascii="Times New Roman" w:hAnsi="Times New Roman" w:cs="Times New Roman"/>
          <w:sz w:val="28"/>
          <w:szCs w:val="28"/>
          <w:lang w:val="uk-UA"/>
        </w:rPr>
        <w:t>ктивних, тематичних і персональних виставок,</w:t>
      </w:r>
      <w:r w:rsidR="006014F6" w:rsidRPr="006014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014F6">
        <w:rPr>
          <w:rFonts w:ascii="Times New Roman" w:hAnsi="Times New Roman" w:cs="Times New Roman"/>
          <w:sz w:val="28"/>
          <w:szCs w:val="28"/>
          <w:lang w:val="uk-UA"/>
        </w:rPr>
        <w:t>онлайн</w:t>
      </w:r>
      <w:proofErr w:type="spellEnd"/>
      <w:r w:rsidR="006014F6">
        <w:rPr>
          <w:rFonts w:ascii="Times New Roman" w:hAnsi="Times New Roman" w:cs="Times New Roman"/>
          <w:sz w:val="28"/>
          <w:szCs w:val="28"/>
          <w:lang w:val="uk-UA"/>
        </w:rPr>
        <w:t xml:space="preserve"> виставок. У</w:t>
      </w:r>
      <w:r w:rsidR="00325776" w:rsidRPr="00325776">
        <w:rPr>
          <w:rFonts w:ascii="Times New Roman" w:hAnsi="Times New Roman" w:cs="Times New Roman"/>
          <w:sz w:val="28"/>
          <w:szCs w:val="28"/>
          <w:lang w:val="uk-UA"/>
        </w:rPr>
        <w:t>часть у міських, обласних, всеукраїнських</w:t>
      </w:r>
      <w:r w:rsidR="00605603">
        <w:rPr>
          <w:rFonts w:ascii="Times New Roman" w:hAnsi="Times New Roman" w:cs="Times New Roman"/>
          <w:sz w:val="28"/>
          <w:szCs w:val="28"/>
          <w:lang w:val="uk-UA"/>
        </w:rPr>
        <w:t>, міжнародних</w:t>
      </w:r>
      <w:r w:rsidR="006014F6">
        <w:rPr>
          <w:rFonts w:ascii="Times New Roman" w:hAnsi="Times New Roman" w:cs="Times New Roman"/>
          <w:sz w:val="28"/>
          <w:szCs w:val="28"/>
          <w:lang w:val="uk-UA"/>
        </w:rPr>
        <w:t xml:space="preserve"> конкурсах.</w:t>
      </w:r>
    </w:p>
    <w:p w:rsidR="006014F6" w:rsidRDefault="006014F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5776" w:rsidRPr="00325776" w:rsidRDefault="00895D29" w:rsidP="00D31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>альн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325776">
        <w:rPr>
          <w:rFonts w:ascii="Times New Roman" w:hAnsi="Times New Roman" w:cs="Times New Roman"/>
          <w:b/>
          <w:sz w:val="28"/>
          <w:szCs w:val="28"/>
        </w:rPr>
        <w:t>й</w:t>
      </w:r>
      <w:r w:rsidR="00325776" w:rsidRPr="00325776">
        <w:rPr>
          <w:rFonts w:ascii="Times New Roman" w:hAnsi="Times New Roman" w:cs="Times New Roman"/>
          <w:b/>
          <w:sz w:val="28"/>
          <w:szCs w:val="28"/>
        </w:rPr>
        <w:t xml:space="preserve"> план</w:t>
      </w:r>
    </w:p>
    <w:tbl>
      <w:tblPr>
        <w:tblW w:w="963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2268"/>
        <w:gridCol w:w="4677"/>
      </w:tblGrid>
      <w:tr w:rsidR="00325776" w:rsidRPr="00325776" w:rsidTr="00EC291B">
        <w:trPr>
          <w:trHeight w:val="3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Навчальний рівень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Рік</w:t>
            </w:r>
            <w:r w:rsidR="005A6F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навчання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годин на рік</w:t>
            </w:r>
          </w:p>
        </w:tc>
      </w:tr>
      <w:tr w:rsidR="00325776" w:rsidRPr="00325776" w:rsidTr="00EC291B">
        <w:trPr>
          <w:trHeight w:val="258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вищий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1E3ECD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1E3ECD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324</w:t>
            </w:r>
          </w:p>
        </w:tc>
      </w:tr>
      <w:tr w:rsidR="00325776" w:rsidRPr="00325776" w:rsidTr="00EC291B">
        <w:trPr>
          <w:trHeight w:val="131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1E3ECD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1E3ECD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324</w:t>
            </w:r>
          </w:p>
        </w:tc>
      </w:tr>
      <w:tr w:rsidR="00325776" w:rsidRPr="00325776" w:rsidTr="00EC291B">
        <w:trPr>
          <w:trHeight w:val="17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1E3ECD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1E3ECD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324</w:t>
            </w:r>
          </w:p>
        </w:tc>
      </w:tr>
    </w:tbl>
    <w:p w:rsidR="00325776" w:rsidRP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5776" w:rsidRPr="00325776" w:rsidRDefault="00325776" w:rsidP="00D319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Вищий </w:t>
      </w:r>
      <w:r w:rsidR="000878EB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рівень, перший</w:t>
      </w:r>
      <w:r w:rsidRPr="0032577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 навчання</w:t>
      </w:r>
    </w:p>
    <w:p w:rsidR="00325776" w:rsidRP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25776" w:rsidRPr="00325776" w:rsidRDefault="00325776" w:rsidP="00D31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/>
          <w:sz w:val="28"/>
          <w:szCs w:val="28"/>
          <w:lang w:val="uk-UA"/>
        </w:rPr>
        <w:t>НАВЧАЛЬНО-ТЕМАТИЧНИЙ ПЛАН</w:t>
      </w: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5"/>
        <w:gridCol w:w="1560"/>
        <w:gridCol w:w="1417"/>
        <w:gridCol w:w="992"/>
      </w:tblGrid>
      <w:tr w:rsidR="00325776" w:rsidRPr="00325776" w:rsidTr="00EC291B">
        <w:tc>
          <w:tcPr>
            <w:tcW w:w="5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Розділ, тема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годин</w:t>
            </w:r>
          </w:p>
        </w:tc>
      </w:tr>
      <w:tr w:rsidR="00325776" w:rsidRPr="00325776" w:rsidTr="00EC291B">
        <w:tc>
          <w:tcPr>
            <w:tcW w:w="5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теоретичних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практичних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усього</w:t>
            </w:r>
          </w:p>
        </w:tc>
      </w:tr>
      <w:tr w:rsidR="00325776" w:rsidRPr="00325776" w:rsidTr="00EC291B"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Вступ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325776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325776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325776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325776" w:rsidRPr="00325776" w:rsidTr="00EC291B"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Розділ 1. Графіка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325776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D83F39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83F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325776" w:rsidRPr="00D83F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325776"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325776" w:rsidRPr="00325776" w:rsidTr="00EC291B"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1.1. Лінійна перспектива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325776" w:rsidRPr="00325776" w:rsidTr="00EC291B"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1.2. Малювання з натури гіпсового орнаменту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325776" w:rsidRPr="00325776" w:rsidTr="00EC291B"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1.3. Малювання голови людини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</w:tr>
      <w:tr w:rsidR="00325776" w:rsidRPr="00325776" w:rsidTr="00EC291B"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1.4. Малювання фігури людини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</w:tr>
      <w:tr w:rsidR="00325776" w:rsidRPr="00325776" w:rsidTr="00EC291B"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1.5. Інтер’єр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</w:tr>
      <w:tr w:rsidR="00325776" w:rsidRPr="00325776" w:rsidTr="00EC291B"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1.6. Малювання квітів та птахів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</w:tr>
      <w:tr w:rsidR="00325776" w:rsidRPr="00325776" w:rsidTr="00EC291B"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Розпис 2. Живопис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D83F39" w:rsidRDefault="00325776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83F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D83F39" w:rsidRDefault="00D83F39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3F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="00325776"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325776" w:rsidRPr="00325776" w:rsidTr="00EC291B"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2.1. Тематичний натюрморт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</w:tr>
      <w:tr w:rsidR="00325776" w:rsidRPr="00325776" w:rsidTr="00EC291B"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2.2. Малювання пейзажу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</w:tr>
      <w:tr w:rsidR="00325776" w:rsidRPr="00325776" w:rsidTr="00EC291B"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2.3. Пейзаж з людьми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</w:tr>
      <w:tr w:rsidR="00325776" w:rsidRPr="00325776" w:rsidTr="00EC291B"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2.4. Музика в живописі (створення образу)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</w:tr>
      <w:tr w:rsidR="00325776" w:rsidRPr="00325776" w:rsidTr="00EC291B"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2.5. Портрет у живопису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</w:tr>
      <w:tr w:rsidR="00325776" w:rsidRPr="00325776" w:rsidTr="00EC291B"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Розділ 3. Композиція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D83F39" w:rsidRDefault="00325776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83F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D83F39" w:rsidRDefault="00D83F39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3F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86</w:t>
            </w:r>
          </w:p>
        </w:tc>
      </w:tr>
      <w:tr w:rsidR="00325776" w:rsidRPr="00325776" w:rsidTr="00EC291B"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3.1. Правила, прийоми та засоби композиції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</w:tr>
      <w:tr w:rsidR="00325776" w:rsidRPr="00325776" w:rsidTr="00EC291B"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3.2. Історичний жанр. Тематична композиція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</w:tr>
      <w:tr w:rsidR="00325776" w:rsidRPr="00325776" w:rsidTr="00EC291B"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3.4. Архітектура як вид мистецтва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</w:tr>
      <w:tr w:rsidR="00325776" w:rsidRPr="00325776" w:rsidTr="00EC291B"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3.5. Образна виразність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</w:tr>
      <w:tr w:rsidR="00325776" w:rsidRPr="00325776" w:rsidTr="00EC291B"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Розділ 4. Історія мистецтв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325776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325776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325776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325776" w:rsidRPr="00325776" w:rsidTr="00EC291B"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Розділ 5. Пленерно-екскурсійна</w:t>
            </w:r>
            <w:r w:rsidR="00675F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конкурсна </w:t>
            </w: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діяльність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325776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675FC3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  <w:r w:rsidRPr="009358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325776" w:rsidRPr="00325776" w:rsidTr="00EC291B"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D83F39" w:rsidRDefault="00325776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83F3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D83F39" w:rsidRDefault="00D83F39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83F3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76" w:rsidRPr="00325776" w:rsidRDefault="00675FC3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358B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324</w:t>
            </w:r>
          </w:p>
        </w:tc>
      </w:tr>
    </w:tbl>
    <w:p w:rsidR="00325776" w:rsidRPr="00EC291B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5776" w:rsidRPr="00325776" w:rsidRDefault="00325776" w:rsidP="00D31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/>
          <w:sz w:val="28"/>
          <w:szCs w:val="28"/>
          <w:lang w:val="uk-UA"/>
        </w:rPr>
        <w:t>ЗМІСТ ПРОГРАМИ</w:t>
      </w:r>
    </w:p>
    <w:p w:rsidR="00325776" w:rsidRPr="00EC291B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5776" w:rsidRPr="00325776" w:rsidRDefault="00C17C9C" w:rsidP="00D31995">
      <w:pPr>
        <w:numPr>
          <w:ilvl w:val="0"/>
          <w:numId w:val="33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Вступ (2 </w:t>
      </w:r>
      <w:proofErr w:type="spellStart"/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год</w:t>
      </w:r>
      <w:proofErr w:type="spellEnd"/>
      <w:r w:rsidR="00325776" w:rsidRPr="0032577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)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lastRenderedPageBreak/>
        <w:t>Теоретична частина.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Знайомство з дитячою художньою галереєю, з сучасними художниками України. Інструктаж з правил поведінки</w:t>
      </w:r>
      <w:r w:rsidR="00EC291B">
        <w:rPr>
          <w:rFonts w:ascii="Times New Roman" w:hAnsi="Times New Roman" w:cs="Times New Roman"/>
          <w:sz w:val="28"/>
          <w:szCs w:val="28"/>
          <w:lang w:val="uk-UA"/>
        </w:rPr>
        <w:t>, техніки безпеки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36D17">
        <w:rPr>
          <w:rFonts w:ascii="Times New Roman" w:hAnsi="Times New Roman" w:cs="Times New Roman"/>
          <w:sz w:val="28"/>
          <w:szCs w:val="28"/>
          <w:lang w:val="uk-UA"/>
        </w:rPr>
        <w:t>Організація робочого місця.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Практична частина.</w:t>
      </w:r>
      <w:r w:rsidRPr="00325776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Створення абстрактної композиції з геометричних фігур.</w:t>
      </w:r>
    </w:p>
    <w:p w:rsidR="00325776" w:rsidRP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325776" w:rsidRPr="00325776" w:rsidRDefault="000878EB" w:rsidP="00D31995">
      <w:pPr>
        <w:numPr>
          <w:ilvl w:val="0"/>
          <w:numId w:val="33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Графіка (5</w:t>
      </w:r>
      <w:r w:rsidR="00C17C9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8 </w:t>
      </w:r>
      <w:proofErr w:type="spellStart"/>
      <w:r w:rsidR="00C17C9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год</w:t>
      </w:r>
      <w:proofErr w:type="spellEnd"/>
      <w:r w:rsidR="00325776" w:rsidRPr="0032577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)</w:t>
      </w:r>
    </w:p>
    <w:p w:rsidR="00325776" w:rsidRPr="00EC291B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Лінійна перспектива.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Теоретична частина.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Повторення та закріплення знань з лінійної перспективи. Конструктивна побудова малюнку. Передача тональних відношень у малюнку.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Практична частина.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Виконання замальовок геометричних тіл у різних положеннях. Центральна та кутова перспектива.</w:t>
      </w:r>
      <w:r w:rsidR="00DC7F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Малювання з натури гіпсового орнаменту. 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Теоретична частина.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Закріплення знань і вдосконалення практичних умінь малювання з натури гіпсових форм. Послідовність виконання роботи: компоновка, визначення загальної форми орнаменту, розміщення характеру стебла та листочків, передача світлових відношень.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325776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Практична частина.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Малювання гіпсового орнаменту (3 види).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Малювання голови людини. 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Теоретична частина.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Малюнок голови людини. Поетапність виконання малюнка. Світлотінь як засіб вираження форми. 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Практична частина.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Малювання голови з живої натури.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Малювання фігури людини. 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Теоретична частина.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Удосконалення малювання фігури людини. Анатомічні особливості фігури людини. Пропорції. Малюнок людини в русі. Начерки фігури людини з натури і по пам’яті.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iCs/>
          <w:sz w:val="28"/>
          <w:szCs w:val="28"/>
          <w:lang w:val="uk-UA"/>
        </w:rPr>
        <w:t>Практична частина.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алювання фігури людини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за заданою темою «На відпочинку», «У театрі», «Прогулянка до лісу».</w:t>
      </w:r>
    </w:p>
    <w:p w:rsidR="009B6CF4" w:rsidRPr="00325776" w:rsidRDefault="009B6CF4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Інтер’єр.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Теоретична частина.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Кутова та фронтальна перспектива інтер’єру (замкнений простір). Використання законів лінійної перспективи при малюванні інтер’єру.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Практична частина.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Малювання інтер’єру у фронтальному положенні.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Малювання квітів та птахів. 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Теоретична частина.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Малювання квітів і птахів. Малювання тварин за схемами. Передача руху.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Практична частина.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Виконання начерків птахів і тварин у русі. Виконання композицій «У зоопарку», «Подорож до цирку».</w:t>
      </w:r>
    </w:p>
    <w:p w:rsidR="00325776" w:rsidRPr="009B6CF4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325776" w:rsidRPr="00325776" w:rsidRDefault="000878EB" w:rsidP="00D31995">
      <w:pPr>
        <w:numPr>
          <w:ilvl w:val="0"/>
          <w:numId w:val="33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Живопис (7</w:t>
      </w:r>
      <w:r w:rsidR="00C17C9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6 </w:t>
      </w:r>
      <w:proofErr w:type="spellStart"/>
      <w:r w:rsidR="00C17C9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год</w:t>
      </w:r>
      <w:proofErr w:type="spellEnd"/>
      <w:r w:rsidR="00325776" w:rsidRPr="0032577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)</w:t>
      </w:r>
    </w:p>
    <w:p w:rsidR="00325776" w:rsidRPr="009B6CF4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Тематичний натюрморт.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lastRenderedPageBreak/>
        <w:t>Теоретична частина.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Особливості тематичного натюрморту. Творчий натюрморт і процес роботи над ним.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Практична частина.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натюрморту за заданою темою. 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Малювання пейзажу. 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Теоретична частина.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Передача краси рідної природи засобами пейзажу. Колір і його емоційні властивості. Використання закономірностей композиції при створенні пейзажу. Удосконалення практичних навичок роботи різними живописними матеріалами.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Практична частина.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Передача стану природи та основних співвідношень кольорів. Виконання пейзажу на тему «Зимова ніч».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Пейзаж з людьми. 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Теоретична частина.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Використання знань:</w:t>
      </w:r>
    </w:p>
    <w:p w:rsidR="00325776" w:rsidRPr="00325776" w:rsidRDefault="00325776" w:rsidP="00D31995">
      <w:pPr>
        <w:numPr>
          <w:ilvl w:val="0"/>
          <w:numId w:val="9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про лінійну та повітряну перспективу;</w:t>
      </w:r>
    </w:p>
    <w:p w:rsidR="00325776" w:rsidRPr="00325776" w:rsidRDefault="00325776" w:rsidP="00D31995">
      <w:pPr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про пропорції фігури людини й основні методи її зображення засобами кольору.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Практична частина.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виконання пейзажу з людьми «Збір вражаю».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Музика в живописі (створення образу). 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Теоретична частина.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Створення композиції на основі емоційно-звукового сприйняття. Вплив звуку на асоціативне створення форми та характеру образа в русі. Порівняння засобів музичної та живописної виразності.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Практична частина.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Відтворення музичного твору на папері за допомогою кольорової гами. Створення образу.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Портрет у живопису.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Теоретична частина.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Засоби зображення портрету. Удосконалення навичок виконання етюдів різними живописними матеріалами.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Практична частина.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Виконання короткочасних етюдів. Виконання портрету з натури.</w:t>
      </w:r>
    </w:p>
    <w:p w:rsidR="00325776" w:rsidRPr="009B6CF4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325776" w:rsidRPr="00325776" w:rsidRDefault="000878EB" w:rsidP="00D31995">
      <w:pPr>
        <w:numPr>
          <w:ilvl w:val="0"/>
          <w:numId w:val="33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Композиція (86</w:t>
      </w:r>
      <w:r w:rsidR="00C17C9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</w:t>
      </w:r>
      <w:proofErr w:type="spellStart"/>
      <w:r w:rsidR="00C17C9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год</w:t>
      </w:r>
      <w:proofErr w:type="spellEnd"/>
      <w:r w:rsidR="00325776" w:rsidRPr="0032577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)</w:t>
      </w:r>
    </w:p>
    <w:p w:rsidR="00325776" w:rsidRPr="009B6CF4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Правила, прийоми та засоби композиції.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Теоретична частина.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Використовування в творчій діяльності правил, прийомів і засобів композиції.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Правила: динаміка, статика, золотий перетин.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Прийоми: ритм, симетрія, асиметрія, рівновага.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Засоби: формат, простір, композиційний центр, рівновага, контраст, світлотінь.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Практична частина.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Виконання композицій «Космічні фантазії», «Морські пригоди».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Історичний жанр. Тематична композиція. 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Теоретична частина.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Бесіда про історичний жанр. Знайомство з творчістю художників історичного жанру. Послідовність виконання тематичної композиції.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Практична частина.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Виконання тематичної композиції «Козацькому роду нема переводу».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lastRenderedPageBreak/>
        <w:t xml:space="preserve">Архітектура як вид мистецтва. 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Теоретична частина.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Художньо-композиційні засоби архітектури. Зв’язок архітектури з навколишнім середовищем. Зображення архітектурного пейзажу з урахуванням законів лінійної та повітряної перспективи.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Практична частина.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композиції «Вечірнє місто». 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Образна виразність.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Теоретична частина.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Поняття «образна виразність». Засоби та цілі «образної виразності». 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Засоби: форма, силует, тон, лінія, колір, загальне кольорове вирішення.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Використання теорії кольору для досягнення певної образної виразності </w:t>
      </w:r>
      <w:r w:rsidR="00373F22">
        <w:rPr>
          <w:rFonts w:ascii="Times New Roman" w:hAnsi="Times New Roman" w:cs="Times New Roman"/>
          <w:sz w:val="28"/>
          <w:szCs w:val="28"/>
          <w:lang w:val="uk-UA"/>
        </w:rPr>
        <w:t>хроматичні(</w:t>
      </w:r>
      <w:r w:rsidR="00373F22" w:rsidRPr="00325776">
        <w:rPr>
          <w:rFonts w:ascii="Times New Roman" w:hAnsi="Times New Roman" w:cs="Times New Roman"/>
          <w:sz w:val="28"/>
          <w:szCs w:val="28"/>
          <w:lang w:val="uk-UA"/>
        </w:rPr>
        <w:t>теплі</w:t>
      </w:r>
      <w:r w:rsidR="00373F22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кольор</w:t>
      </w:r>
      <w:r w:rsidR="00373F22">
        <w:rPr>
          <w:rFonts w:ascii="Times New Roman" w:hAnsi="Times New Roman" w:cs="Times New Roman"/>
          <w:sz w:val="28"/>
          <w:szCs w:val="28"/>
          <w:lang w:val="uk-UA"/>
        </w:rPr>
        <w:t xml:space="preserve">и – радість, позитив, </w:t>
      </w:r>
      <w:r w:rsidR="00373F22" w:rsidRPr="00325776">
        <w:rPr>
          <w:rFonts w:ascii="Times New Roman" w:hAnsi="Times New Roman" w:cs="Times New Roman"/>
          <w:sz w:val="28"/>
          <w:szCs w:val="28"/>
          <w:lang w:val="uk-UA"/>
        </w:rPr>
        <w:t>ахроматичні</w:t>
      </w:r>
      <w:r w:rsidR="00373F22">
        <w:rPr>
          <w:rFonts w:ascii="Times New Roman" w:hAnsi="Times New Roman" w:cs="Times New Roman"/>
          <w:sz w:val="28"/>
          <w:szCs w:val="28"/>
          <w:lang w:val="uk-UA"/>
        </w:rPr>
        <w:t xml:space="preserve"> (холодні)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– сум, печаль, негатив).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Практична частина.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Виконання графічно – живописних етюдів, замальовок живих істот та елементів природи, з метою виявлення настрою, емоційного стану або етапу природи (матеріали – вугіль, сангіна, пастель, акварель, гуаш).</w:t>
      </w:r>
    </w:p>
    <w:p w:rsidR="00325776" w:rsidRPr="009B6CF4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5776" w:rsidRPr="00325776" w:rsidRDefault="00C17C9C" w:rsidP="00D31995">
      <w:pPr>
        <w:numPr>
          <w:ilvl w:val="0"/>
          <w:numId w:val="33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Історія мистецтв (8 </w:t>
      </w:r>
      <w:proofErr w:type="spellStart"/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год</w:t>
      </w:r>
      <w:proofErr w:type="spellEnd"/>
      <w:r w:rsidR="00325776" w:rsidRPr="0032577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)</w:t>
      </w:r>
    </w:p>
    <w:p w:rsidR="00325776" w:rsidRP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5776" w:rsidRDefault="0056294E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Теоретична частина.</w:t>
      </w:r>
      <w:r w:rsidR="006A065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</w:t>
      </w:r>
      <w:r w:rsidR="00325776" w:rsidRPr="00325776">
        <w:rPr>
          <w:rFonts w:ascii="Times New Roman" w:hAnsi="Times New Roman" w:cs="Times New Roman"/>
          <w:sz w:val="28"/>
          <w:szCs w:val="28"/>
          <w:lang w:val="uk-UA"/>
        </w:rPr>
        <w:t>Мистецтво Західної Європи 18 ст. Загальна характеристика і періодизація. Вплив ідей французького просвітництва на демократизацію європейського суспільства. Рим як центр європейського мистецького життя. Особливості розвитку англійської культури: впливи англіканської церкви та пуританізму. Розвиток Українського образотворчого мистецтва.</w:t>
      </w:r>
      <w:r w:rsidR="00DC7F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C7F57" w:rsidRPr="00325776" w:rsidRDefault="00DC7F57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Програмою передбачено дистанцій спосіб вивчення матеріалу. Перегляд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відеомалерівлів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роликів, виконання вправ, творчих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25776" w:rsidRP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5776" w:rsidRPr="00325776" w:rsidRDefault="00325776" w:rsidP="00D31995">
      <w:pPr>
        <w:numPr>
          <w:ilvl w:val="0"/>
          <w:numId w:val="33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Пленерно-екскурсійна</w:t>
      </w:r>
      <w:r w:rsidR="000878EB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, конкурсна</w:t>
      </w:r>
      <w:r w:rsidRPr="0032577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діяльність</w:t>
      </w:r>
      <w:r w:rsidR="000878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(94</w:t>
      </w:r>
      <w:r w:rsidR="00C17C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17C9C">
        <w:rPr>
          <w:rFonts w:ascii="Times New Roman" w:hAnsi="Times New Roman" w:cs="Times New Roman"/>
          <w:b/>
          <w:sz w:val="28"/>
          <w:szCs w:val="28"/>
          <w:lang w:val="uk-UA"/>
        </w:rPr>
        <w:t>год</w:t>
      </w:r>
      <w:proofErr w:type="spellEnd"/>
      <w:r w:rsidRPr="00325776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325776" w:rsidRPr="000B0F29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5776" w:rsidRPr="00325776" w:rsidRDefault="000878EB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Виконання начерків</w:t>
      </w:r>
      <w:r w:rsidR="00325776"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об’єктів оточуючого середовища.</w:t>
      </w:r>
      <w:r w:rsidR="006A06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5776" w:rsidRPr="00325776">
        <w:rPr>
          <w:rFonts w:ascii="Times New Roman" w:hAnsi="Times New Roman" w:cs="Times New Roman"/>
          <w:sz w:val="28"/>
          <w:szCs w:val="28"/>
          <w:lang w:val="uk-UA"/>
        </w:rPr>
        <w:t>Виконання замальовок старовинних архітектурних споруд у кутовому положенні.</w:t>
      </w:r>
      <w:r w:rsidR="006A06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5776" w:rsidRPr="00325776">
        <w:rPr>
          <w:rFonts w:ascii="Times New Roman" w:hAnsi="Times New Roman" w:cs="Times New Roman"/>
          <w:sz w:val="28"/>
          <w:szCs w:val="28"/>
          <w:lang w:val="uk-UA"/>
        </w:rPr>
        <w:t>Виконання короткочасних етюдів архітектурних споруд на фоні пейзажу з використанням змішаних технік.</w:t>
      </w:r>
      <w:r w:rsidR="006A06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5776" w:rsidRPr="00325776">
        <w:rPr>
          <w:rFonts w:ascii="Times New Roman" w:hAnsi="Times New Roman" w:cs="Times New Roman"/>
          <w:sz w:val="28"/>
          <w:szCs w:val="28"/>
          <w:lang w:val="uk-UA"/>
        </w:rPr>
        <w:t>Виконання замальовок сільських пейзажних мотивів різноманітними графічними матеріалами.</w:t>
      </w:r>
      <w:r w:rsidR="006A06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5776" w:rsidRPr="00325776">
        <w:rPr>
          <w:rFonts w:ascii="Times New Roman" w:hAnsi="Times New Roman" w:cs="Times New Roman"/>
          <w:sz w:val="28"/>
          <w:szCs w:val="28"/>
          <w:lang w:val="uk-UA"/>
        </w:rPr>
        <w:t>Виконання етюдів фігури людини в різних положеннях на фоні пейзажу. Екскурсійна, виставкова</w:t>
      </w:r>
      <w:r>
        <w:rPr>
          <w:rFonts w:ascii="Times New Roman" w:hAnsi="Times New Roman" w:cs="Times New Roman"/>
          <w:sz w:val="28"/>
          <w:szCs w:val="28"/>
          <w:lang w:val="uk-UA"/>
        </w:rPr>
        <w:t>, конкурсна</w:t>
      </w:r>
      <w:r w:rsidR="00325776"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діяльність.</w:t>
      </w:r>
    </w:p>
    <w:p w:rsidR="00605603" w:rsidRPr="001F53A1" w:rsidRDefault="00605603" w:rsidP="00D319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25776" w:rsidRPr="00325776" w:rsidRDefault="00325776" w:rsidP="00D31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/>
          <w:sz w:val="28"/>
          <w:szCs w:val="28"/>
          <w:lang w:val="uk-UA"/>
        </w:rPr>
        <w:t>ПРОГНОЗОВАНИЙ РЕЗУЛЬТАТ</w:t>
      </w:r>
    </w:p>
    <w:p w:rsidR="00325776" w:rsidRPr="001F53A1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5776" w:rsidRP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Вихованці мають знати: 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поняття лінійна перспектива та конструктивна побудова малюнка;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поетапність зображення голови людини;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поетапність зображення фігури людини;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кутова та фронтальна перспектива інтер’єру;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lastRenderedPageBreak/>
        <w:t>виражальні можливості живопису;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колір і його емоційні властивості;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послідовність виконання тематичної композиції;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правила, прийоми та засоби композиції;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поняття «образна виразність»: засоби та цілі;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правила поведінки на занятті;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техніку безпеки під час занять, екскурсій, пленерів;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правила організації робочого місця художника.</w:t>
      </w:r>
    </w:p>
    <w:p w:rsidR="00325776" w:rsidRPr="001F53A1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5776" w:rsidRP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sz w:val="28"/>
          <w:szCs w:val="28"/>
          <w:lang w:val="uk-UA"/>
        </w:rPr>
        <w:t>Вихованці мають вміти: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малювати голову людини;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малювати фігуру людини;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передавати форму, структуру, конструкцію та матеріал предмета;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передавати стан природи;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вміти передавати фарбами форму, структуру та матеріал предмета;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спостерігати та передавати в різний час доби, змінення кольору в зв’язку з його просторовим положенням;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отримувати відтінки складного кольору шляхом змішування фарб;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користуватися різними художніми техніками для виконання творчих завдань, вибирати техніку найбільш відповідну для задуму;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розробляти ескіз композиції;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аналізувати власну роботу.</w:t>
      </w:r>
    </w:p>
    <w:p w:rsidR="00325776" w:rsidRP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325776" w:rsidRP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sz w:val="28"/>
          <w:szCs w:val="28"/>
          <w:lang w:val="uk-UA"/>
        </w:rPr>
        <w:t>Вихованці мають набути досвід: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створювати власні задуми;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втілювати власний задум у своїх роботах;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виконання замальовок старовинних архітектурних споруд у кутовому положенні;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виконання короткочасних етюдів архітектурних споруд на фоні пейзажу з використанням змішаних технік;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виконання замальовок нескладних сільських пейзажних мотивів різноманітними графічними матеріалами;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виконання етюдів фігури людини в різних положеннях на фоні пейзажу;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виставкової діяльності;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догляду за художніми матеріалами, інструментами;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оформлення робіт до виставки.</w:t>
      </w:r>
    </w:p>
    <w:p w:rsidR="00325776" w:rsidRPr="00325776" w:rsidRDefault="00325776" w:rsidP="00D319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25776" w:rsidRPr="00325776" w:rsidRDefault="00C43B91" w:rsidP="00D31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Вищий рівень, другий</w:t>
      </w:r>
      <w:r w:rsidR="00325776" w:rsidRPr="003257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 навчання</w:t>
      </w:r>
    </w:p>
    <w:p w:rsidR="00325776" w:rsidRPr="001F53A1" w:rsidRDefault="00325776" w:rsidP="00D31995">
      <w:pPr>
        <w:spacing w:after="0" w:line="240" w:lineRule="auto"/>
        <w:ind w:firstLine="113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25776" w:rsidRPr="00325776" w:rsidRDefault="00325776" w:rsidP="00D31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/>
          <w:sz w:val="28"/>
          <w:szCs w:val="28"/>
          <w:lang w:val="uk-UA"/>
        </w:rPr>
        <w:t>НАВЧАЛЬНО-ТЕМАТИЧНИЙ ПЛАН</w:t>
      </w:r>
    </w:p>
    <w:p w:rsidR="00325776" w:rsidRPr="001F53A1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pPr w:leftFromText="180" w:rightFromText="180" w:vertAnchor="text" w:tblpY="1"/>
        <w:tblOverlap w:val="never"/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50"/>
        <w:gridCol w:w="1558"/>
        <w:gridCol w:w="1561"/>
        <w:gridCol w:w="1134"/>
      </w:tblGrid>
      <w:tr w:rsidR="00325776" w:rsidRPr="00325776" w:rsidTr="00325776">
        <w:tc>
          <w:tcPr>
            <w:tcW w:w="5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Розділ, тема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годин</w:t>
            </w:r>
          </w:p>
        </w:tc>
      </w:tr>
      <w:tr w:rsidR="00325776" w:rsidRPr="00325776" w:rsidTr="00325776">
        <w:tc>
          <w:tcPr>
            <w:tcW w:w="5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теоретичних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практичних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усього</w:t>
            </w:r>
          </w:p>
        </w:tc>
      </w:tr>
      <w:tr w:rsidR="00325776" w:rsidRPr="00325776" w:rsidTr="00B27FF2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Вступ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325776" w:rsidRPr="00325776" w:rsidTr="00B27FF2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5E4311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43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Розділ 2. Графіка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D83F39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83F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325776" w:rsidRPr="00D83F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BA735B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325776"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325776" w:rsidRPr="00325776" w:rsidTr="00B27FF2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5E4311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43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2.1.Лінійна перспектива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BA735B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83F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BA735B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</w:tr>
      <w:tr w:rsidR="00325776" w:rsidRPr="00325776" w:rsidTr="00B27FF2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5E4311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43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2.2. Передача світла та тіні на предметах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BA735B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83F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BA735B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</w:tr>
      <w:tr w:rsidR="00325776" w:rsidRPr="00325776" w:rsidTr="00B27FF2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5E4311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43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2.3. Малювання людини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BA735B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83F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BA735B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</w:tr>
      <w:tr w:rsidR="00325776" w:rsidRPr="00325776" w:rsidTr="00B27FF2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5E4311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43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2.4. Малювання голови людини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BA735B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83F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BA735B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</w:tr>
      <w:tr w:rsidR="00325776" w:rsidRPr="00325776" w:rsidTr="00B27FF2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5E4311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43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2.5. Композиції з використанням різних засобів графіки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BA735B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83F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BA735B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</w:tr>
      <w:tr w:rsidR="00325776" w:rsidRPr="00325776" w:rsidTr="00B27FF2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5E4311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43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Розділ 3. Живопис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D83F39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83F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325776" w:rsidRPr="00D83F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BA735B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="00325776"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325776" w:rsidRPr="00325776" w:rsidTr="00B27FF2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5E4311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43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3.1. </w:t>
            </w:r>
            <w:r w:rsidR="00095C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Кольорознавст</w:t>
            </w:r>
            <w:r w:rsidRPr="005E43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BA735B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83F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BA735B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</w:tr>
      <w:tr w:rsidR="00325776" w:rsidRPr="00325776" w:rsidTr="00B27FF2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5E4311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43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3.2. Малювання натюрмортів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BA735B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83F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BA735B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</w:tr>
      <w:tr w:rsidR="00325776" w:rsidRPr="00325776" w:rsidTr="00B27FF2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5E4311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43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3.3. Тонове зображення геометричних тіл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BA735B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83F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BA735B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</w:tr>
      <w:tr w:rsidR="00325776" w:rsidRPr="00325776" w:rsidTr="00B27FF2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5E4311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43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3.4. Портрет у живописі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BA735B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83F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BA735B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</w:tr>
      <w:tr w:rsidR="00325776" w:rsidRPr="00325776" w:rsidTr="00B27FF2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5E4311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43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3.5. Вивчення оригінальних технік роботи з живописними матеріалами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BA735B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83F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BA735B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</w:tr>
      <w:tr w:rsidR="00325776" w:rsidRPr="00325776" w:rsidTr="00B27FF2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5E4311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43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Розділ 4. Композиція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D83F39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BA735B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86</w:t>
            </w:r>
          </w:p>
        </w:tc>
      </w:tr>
      <w:tr w:rsidR="00325776" w:rsidRPr="00325776" w:rsidTr="00B27FF2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5E4311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43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4.1. Використання правил закону перспективи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BA735B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83F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BA735B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</w:tr>
      <w:tr w:rsidR="00325776" w:rsidRPr="00325776" w:rsidTr="00B27FF2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4.2.  Образна виразність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BA735B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83F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BA735B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</w:tr>
      <w:tr w:rsidR="00325776" w:rsidRPr="00325776" w:rsidTr="00B27FF2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4.3. Композиції з зображенням людей у просторі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BA735B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83F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BA735B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</w:tr>
      <w:tr w:rsidR="00325776" w:rsidRPr="00325776" w:rsidTr="00B27FF2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B27FF2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4.4. </w:t>
            </w:r>
            <w:r w:rsidR="00325776"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Багатофігурні творчі роботи з зображенням групи людей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BA735B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83F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BA735B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</w:tr>
      <w:tr w:rsidR="00325776" w:rsidRPr="00325776" w:rsidTr="00B27FF2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4.5. Тематичні та сюжетні композиції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9358B2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BA735B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83F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BA735B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</w:tr>
      <w:tr w:rsidR="00325776" w:rsidRPr="00325776" w:rsidTr="00B27FF2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Розділ 5. Історія мистецтв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325776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325776" w:rsidRPr="00325776" w:rsidTr="00B27FF2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Розділ 6. Пленерно-екскурсійна</w:t>
            </w:r>
            <w:r w:rsidR="00675F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конкурсна</w:t>
            </w: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діяльність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BA735B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83F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BA735B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73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96</w:t>
            </w:r>
          </w:p>
        </w:tc>
      </w:tr>
      <w:tr w:rsidR="00325776" w:rsidRPr="00325776" w:rsidTr="00B27FF2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D83F39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83F3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BA735B" w:rsidP="00D319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324</w:t>
            </w:r>
          </w:p>
        </w:tc>
      </w:tr>
    </w:tbl>
    <w:p w:rsidR="00325776" w:rsidRPr="001F53A1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25776" w:rsidRPr="00325776" w:rsidRDefault="00325776" w:rsidP="00D319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/>
          <w:bCs/>
          <w:sz w:val="28"/>
          <w:szCs w:val="28"/>
          <w:lang w:val="uk-UA"/>
        </w:rPr>
        <w:t>ЗМІСТ ПРОГРАМИ</w:t>
      </w:r>
    </w:p>
    <w:p w:rsidR="00325776" w:rsidRPr="001F53A1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25776" w:rsidRPr="00325776" w:rsidRDefault="00C17C9C" w:rsidP="00D31995">
      <w:pPr>
        <w:numPr>
          <w:ilvl w:val="0"/>
          <w:numId w:val="34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Вступ (2 </w:t>
      </w:r>
      <w:proofErr w:type="spellStart"/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год</w:t>
      </w:r>
      <w:proofErr w:type="spellEnd"/>
      <w:r w:rsidR="00325776" w:rsidRPr="0032577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)</w:t>
      </w:r>
    </w:p>
    <w:p w:rsidR="00325776" w:rsidRPr="001F53A1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Теоретична частина.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Ознайомлення з програмою на навчальний рік. </w:t>
      </w:r>
      <w:r w:rsidR="00D36D17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Організація робочого місця.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Інструктаж з</w:t>
      </w:r>
      <w:r w:rsidR="00851EDE"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правил поведінки</w:t>
      </w:r>
      <w:r w:rsidR="00851ED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техніки безпеки.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Практична частина.</w:t>
      </w:r>
      <w:r w:rsidRPr="00325776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Виконання колективної роботи.</w:t>
      </w:r>
    </w:p>
    <w:p w:rsidR="00325776" w:rsidRPr="001F53A1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</w:p>
    <w:p w:rsidR="00325776" w:rsidRPr="00325776" w:rsidRDefault="000878EB" w:rsidP="00D31995">
      <w:pPr>
        <w:numPr>
          <w:ilvl w:val="0"/>
          <w:numId w:val="34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Графіка (5</w:t>
      </w:r>
      <w:r w:rsidR="00C17C9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8 </w:t>
      </w:r>
      <w:proofErr w:type="spellStart"/>
      <w:r w:rsidR="00C17C9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год</w:t>
      </w:r>
      <w:proofErr w:type="spellEnd"/>
      <w:r w:rsidR="00325776" w:rsidRPr="0032577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)</w:t>
      </w:r>
    </w:p>
    <w:p w:rsidR="00325776" w:rsidRPr="001F53A1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325776" w:rsidRPr="00CE3448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448">
        <w:rPr>
          <w:rFonts w:ascii="Times New Roman" w:hAnsi="Times New Roman" w:cs="Times New Roman"/>
          <w:iCs/>
          <w:sz w:val="28"/>
          <w:szCs w:val="28"/>
          <w:lang w:val="uk-UA"/>
        </w:rPr>
        <w:t>Лінійна перспектива. Багатоплановість простору.</w:t>
      </w:r>
    </w:p>
    <w:p w:rsidR="00325776" w:rsidRPr="00CE3448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44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Теоретична частина. </w:t>
      </w:r>
      <w:r w:rsidRPr="00CE3448">
        <w:rPr>
          <w:rFonts w:ascii="Times New Roman" w:hAnsi="Times New Roman" w:cs="Times New Roman"/>
          <w:sz w:val="28"/>
          <w:szCs w:val="28"/>
          <w:lang w:val="uk-UA"/>
        </w:rPr>
        <w:t>Закріплення знань лінійної перспективи. Багатоплановість простору в композиції.</w:t>
      </w:r>
    </w:p>
    <w:p w:rsidR="00325776" w:rsidRPr="00CE3448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3448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Pr="00CE3448">
        <w:rPr>
          <w:rFonts w:ascii="Times New Roman" w:hAnsi="Times New Roman" w:cs="Times New Roman"/>
          <w:sz w:val="28"/>
          <w:szCs w:val="28"/>
          <w:lang w:val="uk-UA"/>
        </w:rPr>
        <w:t>Виконання композицій із використанням багатоплановості простору.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Передача світла та тіні на предметах (природне та штучне освітлення). 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lastRenderedPageBreak/>
        <w:t xml:space="preserve">Теоретична частина.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Закріплення знань і вдосконалення практичних вмінь. Передача світла та тіні на предметах з використанням штучного та природного освітлення та передачафактури матеріалу.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Виконання замальовок предметів різної фактури та форми.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Малювання людини.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Теоретична частина.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Повторення знань з будови фігури людини. Малювання людини в динаміці, русі та за уявою. Взаємозв’язок між фігурами в композиції.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Виконання багатофігурних композицій.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Малювання голови людини.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Теоретична частина. 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Малювання різних частин голови. Пластична анатомія голови.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Малювання голови людини з натури та по пам’яті. 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Композиції з використанням різних засобів графіки (тон, штрих, пляма, лінія).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Теоретична частина.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Використання засобів графіки (тон, штрих, пляма, лінія) при створенні композиції.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Малювання за уявою тварин, людей, предметів. Інтер’єр. Перспективне зображення з різних точок зору. </w:t>
      </w:r>
    </w:p>
    <w:p w:rsidR="00325776" w:rsidRP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5776" w:rsidRPr="00325776" w:rsidRDefault="000878EB" w:rsidP="00D31995">
      <w:pPr>
        <w:numPr>
          <w:ilvl w:val="0"/>
          <w:numId w:val="34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Живопис (7</w:t>
      </w:r>
      <w:r w:rsidR="00C17C9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6 </w:t>
      </w:r>
      <w:proofErr w:type="spellStart"/>
      <w:r w:rsidR="00C17C9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год</w:t>
      </w:r>
      <w:proofErr w:type="spellEnd"/>
      <w:r w:rsidR="00325776" w:rsidRPr="0032577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)</w:t>
      </w:r>
    </w:p>
    <w:p w:rsidR="00325776" w:rsidRPr="00DB25DA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325776" w:rsidRPr="00325776" w:rsidRDefault="00895D29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Кольорознавст</w:t>
      </w:r>
      <w:r w:rsidR="00325776"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во.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Теоретична частина. 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Природа кольору. Основні характеристики кольору. Тональні розтяжки.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Виконання композиції використовуючи тональні розтяжки. 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Малювання натюрмортів.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Теоретична частина. 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Основні правила зображення та побудови натюрморту. Ознайомлення з майстрами голландського натюрморту.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Малювання ускладнен</w:t>
      </w:r>
      <w:r w:rsidR="00DB25DA">
        <w:rPr>
          <w:rFonts w:ascii="Times New Roman" w:hAnsi="Times New Roman" w:cs="Times New Roman"/>
          <w:iCs/>
          <w:sz w:val="28"/>
          <w:szCs w:val="28"/>
          <w:lang w:val="uk-UA"/>
        </w:rPr>
        <w:t>их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натюрморт</w:t>
      </w:r>
      <w:r w:rsidR="00DB25DA">
        <w:rPr>
          <w:rFonts w:ascii="Times New Roman" w:hAnsi="Times New Roman" w:cs="Times New Roman"/>
          <w:iCs/>
          <w:sz w:val="28"/>
          <w:szCs w:val="28"/>
          <w:lang w:val="uk-UA"/>
        </w:rPr>
        <w:t>ів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з використанням гіпсових деталей та драпіровок.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Тонове зображення геометричних тіл.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Теоретична частина.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Тонове зображення геометричних тіл використовуючи техніку </w:t>
      </w:r>
      <w:proofErr w:type="spellStart"/>
      <w:r w:rsidRPr="00325776">
        <w:rPr>
          <w:rFonts w:ascii="Times New Roman" w:hAnsi="Times New Roman" w:cs="Times New Roman"/>
          <w:sz w:val="28"/>
          <w:szCs w:val="28"/>
          <w:lang w:val="uk-UA"/>
        </w:rPr>
        <w:t>гризаль</w:t>
      </w:r>
      <w:proofErr w:type="spellEnd"/>
      <w:r w:rsidRPr="003257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Виконання натюрморту з 5 – 6 предметів.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Портрет у живописі.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Теоретична частина. 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Портрет у живописі.</w:t>
      </w:r>
      <w:r w:rsidRPr="00325776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Портретне мистецтво та майстри світового значення.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Розкриття психологічного стану, внутрішнього світу, зовнішньої схожості засобами кольору.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алювання портрета з натури.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Вивчення оригінальних технік роботи з живописними матеріалами.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Теоретична частина.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Ознайомлення з оригінальними техніками роботи живописними матеріалами.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 xml:space="preserve">Практична частина.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Виконання композиції на тему: «Наші традиції», «Фантастичні світи», «Мешканці лісів і річок», «Мої мрії», «Карнавал».</w:t>
      </w:r>
    </w:p>
    <w:p w:rsidR="00325776" w:rsidRP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5776" w:rsidRPr="00325776" w:rsidRDefault="000878EB" w:rsidP="00D31995">
      <w:pPr>
        <w:numPr>
          <w:ilvl w:val="0"/>
          <w:numId w:val="34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Композиція (86</w:t>
      </w:r>
      <w:r w:rsidR="00C17C9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</w:t>
      </w:r>
      <w:proofErr w:type="spellStart"/>
      <w:r w:rsidR="00C17C9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год</w:t>
      </w:r>
      <w:proofErr w:type="spellEnd"/>
      <w:r w:rsidR="00325776" w:rsidRPr="0032577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)</w:t>
      </w:r>
    </w:p>
    <w:p w:rsidR="00325776" w:rsidRPr="00DB25DA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Використання правил закону перспективи при створенні станкових та декоративних композицій.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Теоретична частина. 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Основні закони, прийоми та засоби композиції. Вміння їх використовувати при створенні станкових та декоративних композицій.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Виконання станкових та декоративних композицій.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Образна виразність.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Теоретична частина.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Образна виразність та її значення в композиції. Аналіз робіт відомих майстрів усього світу.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Створення образних композицій.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Композиції з зображенням людей у просторі. Автопортрет, портрет за уявою.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Теоретична частина. 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Повторення основних законів зображення портрет</w:t>
      </w:r>
      <w:r w:rsidR="002918AD">
        <w:rPr>
          <w:rFonts w:ascii="Times New Roman" w:hAnsi="Times New Roman" w:cs="Times New Roman"/>
          <w:iCs/>
          <w:sz w:val="28"/>
          <w:szCs w:val="28"/>
          <w:lang w:val="uk-UA"/>
        </w:rPr>
        <w:t>а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. Особливості зображення портрет</w:t>
      </w:r>
      <w:r w:rsidR="002918AD">
        <w:rPr>
          <w:rFonts w:ascii="Times New Roman" w:hAnsi="Times New Roman" w:cs="Times New Roman"/>
          <w:iCs/>
          <w:sz w:val="28"/>
          <w:szCs w:val="28"/>
          <w:lang w:val="uk-UA"/>
        </w:rPr>
        <w:t>а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в просторі.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Виконання автопортрета, портрета за уявою та з натури.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Багатофігурні творчі роботи з зображенням групи людей, об’єднаних певною єдністю дій.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Теоретична частина. 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Особливості зображення багатофігурних робіт. Ідея в композиції. Повторення пропорцій фігури людини.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Виконання композицій з групами людей, об’єднаних певною єдністю дій.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Тематичні та сюжетні композиції.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Теоретична частина. 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Тематичні та сюжетні композиції. </w:t>
      </w:r>
      <w:r w:rsidR="002918AD">
        <w:rPr>
          <w:rFonts w:ascii="Times New Roman" w:hAnsi="Times New Roman" w:cs="Times New Roman"/>
          <w:iCs/>
          <w:sz w:val="28"/>
          <w:szCs w:val="28"/>
          <w:lang w:val="uk-UA"/>
        </w:rPr>
        <w:t>Р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ізниця між </w:t>
      </w:r>
      <w:r w:rsidR="002918AD">
        <w:rPr>
          <w:rFonts w:ascii="Times New Roman" w:hAnsi="Times New Roman" w:cs="Times New Roman"/>
          <w:iCs/>
          <w:sz w:val="28"/>
          <w:szCs w:val="28"/>
          <w:lang w:val="uk-UA"/>
        </w:rPr>
        <w:t>тематичними та сюжетними композиціями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Виконання тематичних та сюжетних композицій.</w:t>
      </w:r>
    </w:p>
    <w:p w:rsidR="00325776" w:rsidRPr="002918AD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u w:val="single"/>
          <w:lang w:val="uk-UA"/>
        </w:rPr>
      </w:pPr>
    </w:p>
    <w:p w:rsidR="00325776" w:rsidRPr="00325776" w:rsidRDefault="00325776" w:rsidP="00D31995">
      <w:pPr>
        <w:numPr>
          <w:ilvl w:val="0"/>
          <w:numId w:val="34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Історія </w:t>
      </w:r>
      <w:r w:rsidR="00C17C9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образотворчого мистецтва (8 </w:t>
      </w:r>
      <w:proofErr w:type="spellStart"/>
      <w:r w:rsidR="00C17C9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год</w:t>
      </w:r>
      <w:proofErr w:type="spellEnd"/>
      <w:r w:rsidRPr="0032577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)</w:t>
      </w:r>
    </w:p>
    <w:p w:rsidR="00325776" w:rsidRPr="002918AD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325776" w:rsidRPr="00325776" w:rsidRDefault="00C85148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Теоретична частина.</w:t>
      </w:r>
      <w:r w:rsidR="00864E4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</w:t>
      </w:r>
      <w:r w:rsidR="00325776"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Загальна характеристика та періодизація західноєвропейського мистецтва </w:t>
      </w:r>
      <w:r w:rsidR="00507BD1">
        <w:rPr>
          <w:rFonts w:ascii="Times New Roman" w:hAnsi="Times New Roman" w:cs="Times New Roman"/>
          <w:sz w:val="28"/>
          <w:szCs w:val="28"/>
          <w:lang w:val="uk-UA"/>
        </w:rPr>
        <w:t>ІХ</w:t>
      </w:r>
      <w:r w:rsidR="00325776"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ст. </w:t>
      </w:r>
      <w:r w:rsidR="00325776"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Баро</w:t>
      </w:r>
      <w:r>
        <w:rPr>
          <w:rFonts w:ascii="Times New Roman" w:hAnsi="Times New Roman" w:cs="Times New Roman"/>
          <w:iCs/>
          <w:sz w:val="28"/>
          <w:szCs w:val="28"/>
          <w:lang w:val="uk-UA"/>
        </w:rPr>
        <w:t>ко та класицизм в Україні. Т.Г. </w:t>
      </w:r>
      <w:r w:rsidR="00325776" w:rsidRPr="00325776">
        <w:rPr>
          <w:rFonts w:ascii="Times New Roman" w:hAnsi="Times New Roman" w:cs="Times New Roman"/>
          <w:iCs/>
          <w:sz w:val="28"/>
          <w:szCs w:val="28"/>
          <w:lang w:val="uk-UA"/>
        </w:rPr>
        <w:t>Шевченко, як художник. Народне мистецтво рідного краю.</w:t>
      </w:r>
    </w:p>
    <w:p w:rsidR="00DC7F57" w:rsidRPr="00325776" w:rsidRDefault="00DC7F57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Програмою передбачено дистанцій спосіб вивчення </w:t>
      </w:r>
      <w:r w:rsidR="00895D29">
        <w:rPr>
          <w:rFonts w:ascii="Times New Roman" w:hAnsi="Times New Roman" w:cs="Times New Roman"/>
          <w:sz w:val="28"/>
          <w:szCs w:val="28"/>
          <w:lang w:val="uk-UA"/>
        </w:rPr>
        <w:t>матеріалу. Перегляд відеоматеріалів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>, роликів, виконання вправ, творчих завдань на вебплатформах.</w:t>
      </w:r>
    </w:p>
    <w:p w:rsidR="00325776" w:rsidRP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325776" w:rsidRPr="00325776" w:rsidRDefault="00325776" w:rsidP="00D31995">
      <w:pPr>
        <w:numPr>
          <w:ilvl w:val="0"/>
          <w:numId w:val="34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Пленерно-екскурсійна</w:t>
      </w:r>
      <w:r w:rsidR="000878EB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, конкурсна діяльність (94</w:t>
      </w:r>
      <w:r w:rsidRPr="0032577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год.)</w:t>
      </w:r>
    </w:p>
    <w:p w:rsidR="00325776" w:rsidRP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Творче рішення пейзажної композиції. Використання повітряної перспективи в роботі над пейзажем. Складний багатоплановий пейзаж.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lastRenderedPageBreak/>
        <w:t>Зображення вулиць, скверів в перспективі будинків, транспорту, людей. Екскурсійна, виставкова</w:t>
      </w:r>
      <w:r w:rsidR="000878EB">
        <w:rPr>
          <w:rFonts w:ascii="Times New Roman" w:hAnsi="Times New Roman" w:cs="Times New Roman"/>
          <w:sz w:val="28"/>
          <w:szCs w:val="28"/>
          <w:lang w:val="uk-UA"/>
        </w:rPr>
        <w:t>, конкурсна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діяльність.</w:t>
      </w:r>
    </w:p>
    <w:p w:rsidR="00325776" w:rsidRPr="00325776" w:rsidRDefault="00325776" w:rsidP="00D319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25776" w:rsidRPr="00325776" w:rsidRDefault="00325776" w:rsidP="00D31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/>
          <w:sz w:val="28"/>
          <w:szCs w:val="28"/>
          <w:lang w:val="uk-UA"/>
        </w:rPr>
        <w:t>ПРОГНОЗОВАНИЙ РЕЗУЛЬТАТ</w:t>
      </w:r>
    </w:p>
    <w:p w:rsidR="00325776" w:rsidRP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25776" w:rsidRP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Вихованці мають знати: 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поняття лінійна перспектива;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поетапність зображення багатопланової композиції;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поетапність зображення фігури людини;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поетапність зображення голови людини;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передача світла та тіні на предметах;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засоби графіки;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основні характеристики кольору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основні правила зображення та побудови натюрморту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особливості техніки </w:t>
      </w:r>
      <w:proofErr w:type="spellStart"/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гризаль</w:t>
      </w:r>
      <w:proofErr w:type="spellEnd"/>
      <w:r w:rsidRPr="0032577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основні прийоми зображення портрета;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основні закони, прийоми та засоби композиції;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поняття образна виразність  її значення в композиції;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особливості зображення портрету в просторі;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особливості зображення багатофігурних робіт;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особливості тематичних і сюжетних композицій;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правила поведінки на занятті;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техніку безпеки під час занять, екскурсій, пленерів;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правила організації робочого місця художника.</w:t>
      </w:r>
    </w:p>
    <w:p w:rsidR="00325776" w:rsidRP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25776" w:rsidRP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sz w:val="28"/>
          <w:szCs w:val="28"/>
          <w:lang w:val="uk-UA"/>
        </w:rPr>
        <w:t>Вихованці мають вміти: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малювати за уявою тварин, людей, предмети;</w:t>
      </w:r>
    </w:p>
    <w:p w:rsidR="00325776" w:rsidRPr="00325776" w:rsidRDefault="00F72E31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325776" w:rsidRPr="00325776">
        <w:rPr>
          <w:rFonts w:ascii="Times New Roman" w:hAnsi="Times New Roman" w:cs="Times New Roman"/>
          <w:sz w:val="28"/>
          <w:szCs w:val="28"/>
          <w:lang w:val="uk-UA"/>
        </w:rPr>
        <w:t>ерспективне зображення інтер’єру з різних точок зору;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малювати голову людини з натури та по пам’яті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виконати замальовки предметів різної фактури та форми;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працювати основними техніками живопису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виконувати композиції використовуючи тональні розтяжки;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створювати образні композиції;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иконувати тематичні і сюжетні композиції;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ind w:left="1276" w:hanging="19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використовувати основні закони, прийоми та засоби композиції при створенні станкових і декоративних композицій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25776" w:rsidRP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325776" w:rsidRP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sz w:val="28"/>
          <w:szCs w:val="28"/>
          <w:lang w:val="uk-UA"/>
        </w:rPr>
        <w:t>Вихованці мають набути досвід: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пленерної діяльності;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творчого рішення пейзажної композиції;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використання повітряної перспективи у роботі над пейзажем;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виконання складного багатопланового пейзажу;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зображення вулиць, скверів у перспективі будинків, транспорту, людей;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участі у виставках, конкурсах;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догляду за художніми матеріалами, інструментами;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оформлення робіт до виставки.</w:t>
      </w:r>
    </w:p>
    <w:p w:rsidR="00325776" w:rsidRP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25776" w:rsidRPr="00325776" w:rsidRDefault="00C43B91" w:rsidP="00D31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Вищий рівень, третій</w:t>
      </w:r>
      <w:r w:rsidR="00325776" w:rsidRPr="003257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 навчання</w:t>
      </w:r>
    </w:p>
    <w:p w:rsidR="00325776" w:rsidRPr="00325776" w:rsidRDefault="00325776" w:rsidP="00D31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25776" w:rsidRPr="00325776" w:rsidRDefault="00325776" w:rsidP="00D31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/>
          <w:sz w:val="28"/>
          <w:szCs w:val="28"/>
          <w:lang w:val="uk-UA"/>
        </w:rPr>
        <w:t>НАВЧАЛЬНО-ТЕМАТИЧНИЙ ПЛАН</w:t>
      </w: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92"/>
        <w:gridCol w:w="1575"/>
        <w:gridCol w:w="1543"/>
        <w:gridCol w:w="851"/>
      </w:tblGrid>
      <w:tr w:rsidR="00325776" w:rsidRPr="00325776" w:rsidTr="00325776">
        <w:tc>
          <w:tcPr>
            <w:tcW w:w="5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Розділ, тема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годин</w:t>
            </w:r>
          </w:p>
        </w:tc>
      </w:tr>
      <w:tr w:rsidR="00325776" w:rsidRPr="00325776" w:rsidTr="00325776">
        <w:tc>
          <w:tcPr>
            <w:tcW w:w="5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теоретичних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практичних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усього</w:t>
            </w:r>
          </w:p>
        </w:tc>
      </w:tr>
      <w:tr w:rsidR="00325776" w:rsidRPr="00325776" w:rsidTr="00325776"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Вступ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325776" w:rsidRPr="00325776" w:rsidTr="00325776"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Розділ 2. Графіка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D83F39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325776"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D83F39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325776"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325776" w:rsidRPr="00325776" w:rsidTr="00325776"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2.1. Освоєння різноманітних графічних матеріалів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D83F39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D83F39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D83F39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</w:tr>
      <w:tr w:rsidR="00325776" w:rsidRPr="00325776" w:rsidTr="00325776"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2.2. Вивчення зображення групи предметів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D83F39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D83F39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D83F39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</w:tr>
      <w:tr w:rsidR="00325776" w:rsidRPr="00325776" w:rsidTr="00325776"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2.3. Зображення голови людини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D83F39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D83F39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D83F39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</w:tr>
      <w:tr w:rsidR="00325776" w:rsidRPr="00325776" w:rsidTr="00325776"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2.4. Поглиблення вивчення перспективи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D83F39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D83F39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D83F39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</w:tr>
      <w:tr w:rsidR="00325776" w:rsidRPr="00325776" w:rsidTr="00325776"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2.5. Графічні композиції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D83F39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D83F39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D83F39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</w:tr>
      <w:tr w:rsidR="00325776" w:rsidRPr="00325776" w:rsidTr="00325776"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Розділ 3. Живопис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D83F39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325776"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D83F39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325776"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325776" w:rsidRPr="00325776" w:rsidTr="00325776"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3.1. Зображення кольорового спектру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D83F39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D83F39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D83F39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</w:tr>
      <w:tr w:rsidR="00325776" w:rsidRPr="00325776" w:rsidTr="00325776"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3.2. Складний натюрморт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D83F39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D83F39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D83F39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</w:tr>
      <w:tr w:rsidR="00325776" w:rsidRPr="00325776" w:rsidTr="00325776"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3.3. Виконання етюдів фігури людини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D83F39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D83F39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D83F39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</w:tr>
      <w:tr w:rsidR="00325776" w:rsidRPr="00325776" w:rsidTr="00325776"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3.4. Копіювання робіт майстрів мистецтва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D83F39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D83F39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D83F39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</w:tr>
      <w:tr w:rsidR="00325776" w:rsidRPr="00325776" w:rsidTr="00325776"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Розділ 4. Композиція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D83F39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D83F39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86</w:t>
            </w:r>
          </w:p>
        </w:tc>
      </w:tr>
      <w:tr w:rsidR="00325776" w:rsidRPr="00325776" w:rsidTr="00325776"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4.1. Тематичні та сюжетні композиції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D83F39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D83F39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0878EB" w:rsidRDefault="000878EB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</w:tr>
      <w:tr w:rsidR="00325776" w:rsidRPr="00325776" w:rsidTr="00325776"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4.2. Вивчення творів відомих художників і створення на їх основі особистих композицій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D83F39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D83F39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0878EB" w:rsidRDefault="000878EB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</w:tr>
      <w:tr w:rsidR="00325776" w:rsidRPr="00325776" w:rsidTr="00325776"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4.3. Психологічний портрет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D83F39" w:rsidRDefault="00D83F39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0878EB" w:rsidRDefault="000878EB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0878EB" w:rsidRDefault="000878EB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</w:tr>
      <w:tr w:rsidR="00325776" w:rsidRPr="00325776" w:rsidTr="00325776"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Розділ 5. Історія мистецтв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325776" w:rsidRPr="00325776" w:rsidTr="00325776"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Розділ 6.Пленерно-екскурсійна</w:t>
            </w:r>
            <w:r w:rsidR="00675F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конкурсна</w:t>
            </w: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діяльність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0878EB" w:rsidRDefault="000878EB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0878EB" w:rsidRDefault="000878EB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96</w:t>
            </w:r>
          </w:p>
        </w:tc>
      </w:tr>
      <w:tr w:rsidR="00325776" w:rsidRPr="00325776" w:rsidTr="00325776"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325776" w:rsidRDefault="00325776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2577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0878EB" w:rsidRDefault="000878EB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76" w:rsidRPr="000878EB" w:rsidRDefault="000878EB" w:rsidP="00D319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324</w:t>
            </w:r>
          </w:p>
        </w:tc>
      </w:tr>
    </w:tbl>
    <w:p w:rsidR="00325776" w:rsidRPr="00480DB0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5776" w:rsidRPr="00325776" w:rsidRDefault="00325776" w:rsidP="00D31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/>
          <w:sz w:val="28"/>
          <w:szCs w:val="28"/>
          <w:lang w:val="uk-UA"/>
        </w:rPr>
        <w:t>ЗМІСТ ПРОГРАМИ</w:t>
      </w:r>
    </w:p>
    <w:p w:rsidR="00325776" w:rsidRPr="00480DB0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5776" w:rsidRPr="00325776" w:rsidRDefault="00C17C9C" w:rsidP="00D31995">
      <w:pPr>
        <w:numPr>
          <w:ilvl w:val="0"/>
          <w:numId w:val="35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Вступ (2 </w:t>
      </w:r>
      <w:proofErr w:type="spellStart"/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год</w:t>
      </w:r>
      <w:proofErr w:type="spellEnd"/>
      <w:r w:rsidR="00325776" w:rsidRPr="0032577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)</w:t>
      </w:r>
    </w:p>
    <w:p w:rsidR="00325776" w:rsidRPr="00480DB0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Теоретична частина.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Ознайомлення з програмою на навчальний рік. Інструктаж з </w:t>
      </w:r>
      <w:r w:rsidR="00043A36">
        <w:rPr>
          <w:rFonts w:ascii="Times New Roman" w:hAnsi="Times New Roman" w:cs="Times New Roman"/>
          <w:sz w:val="28"/>
          <w:szCs w:val="28"/>
          <w:lang w:val="uk-UA"/>
        </w:rPr>
        <w:t xml:space="preserve">правил поведінки,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техніки безпеки</w:t>
      </w:r>
      <w:r w:rsidR="00043A36">
        <w:rPr>
          <w:rFonts w:ascii="Times New Roman" w:hAnsi="Times New Roman" w:cs="Times New Roman"/>
          <w:sz w:val="28"/>
          <w:szCs w:val="28"/>
          <w:lang w:val="uk-UA"/>
        </w:rPr>
        <w:t>.Організація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робочо</w:t>
      </w:r>
      <w:r w:rsidR="00043A36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міс</w:t>
      </w:r>
      <w:r w:rsidR="00043A36">
        <w:rPr>
          <w:rFonts w:ascii="Times New Roman" w:hAnsi="Times New Roman" w:cs="Times New Roman"/>
          <w:sz w:val="28"/>
          <w:szCs w:val="28"/>
          <w:lang w:val="uk-UA"/>
        </w:rPr>
        <w:t>ця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Практична частина. </w:t>
      </w:r>
      <w:r w:rsidRPr="00325776">
        <w:rPr>
          <w:rFonts w:ascii="Times New Roman" w:hAnsi="Times New Roman" w:cs="Times New Roman"/>
          <w:bCs/>
          <w:iCs/>
          <w:sz w:val="28"/>
          <w:szCs w:val="28"/>
          <w:lang w:val="uk-UA"/>
        </w:rPr>
        <w:t>Виконання абстрактної композиції.</w:t>
      </w:r>
    </w:p>
    <w:p w:rsidR="00325776" w:rsidRP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</w:p>
    <w:p w:rsidR="00325776" w:rsidRPr="00325776" w:rsidRDefault="000878EB" w:rsidP="00D31995">
      <w:pPr>
        <w:numPr>
          <w:ilvl w:val="0"/>
          <w:numId w:val="35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Графіка (5</w:t>
      </w:r>
      <w:r w:rsidR="00C17C9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8 </w:t>
      </w:r>
      <w:proofErr w:type="spellStart"/>
      <w:r w:rsidR="00C17C9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год</w:t>
      </w:r>
      <w:proofErr w:type="spellEnd"/>
      <w:r w:rsidR="00325776" w:rsidRPr="0032577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)</w:t>
      </w:r>
    </w:p>
    <w:p w:rsidR="00325776" w:rsidRPr="00480DB0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Освоєння різноманітних графічних матеріалів.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lastRenderedPageBreak/>
        <w:t xml:space="preserve">Теоретична частина.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Повторення та вдосконалення роботи з графічними матеріалами (сангіна, угіль, пастель, тощо).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Виконання композицій із використанням кольорового паперу.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Вивчення зображення групи предметів.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Теоретична частина.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Закріплення знань і вдосконалення практичних вмінь </w:t>
      </w:r>
      <w:r w:rsidR="005425A1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передач</w:t>
      </w:r>
      <w:r w:rsidR="005425A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світла та тіні на предметах із використанням штучного та природного освітлення</w:t>
      </w:r>
      <w:r w:rsidR="005425A1">
        <w:rPr>
          <w:rFonts w:ascii="Times New Roman" w:hAnsi="Times New Roman" w:cs="Times New Roman"/>
          <w:sz w:val="28"/>
          <w:szCs w:val="28"/>
          <w:lang w:val="uk-UA"/>
        </w:rPr>
        <w:t>.П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ередача фактури матеріалу. 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Виконання ускладнених постановок.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Зображення голови людини.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Теоретична частина.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Малювання гіпсової голови з попереднім вивчення деталей голови. Портрети з натури та по пам’яті. 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Виконання гіпсової голови. Начерки та замальовки голови людини.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Поглиблення вивчення перспективи.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Теоретична частина. 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Поглиблення вивч</w:t>
      </w:r>
      <w:r w:rsidR="005425A1">
        <w:rPr>
          <w:rFonts w:ascii="Times New Roman" w:hAnsi="Times New Roman" w:cs="Times New Roman"/>
          <w:iCs/>
          <w:sz w:val="28"/>
          <w:szCs w:val="28"/>
          <w:lang w:val="uk-UA"/>
        </w:rPr>
        <w:t>ення перспективи.</w:t>
      </w:r>
      <w:r w:rsidR="001C461B">
        <w:rPr>
          <w:rFonts w:ascii="Times New Roman" w:hAnsi="Times New Roman" w:cs="Times New Roman"/>
          <w:iCs/>
          <w:sz w:val="28"/>
          <w:szCs w:val="28"/>
          <w:lang w:val="uk-UA"/>
        </w:rPr>
        <w:t>Правила та особливості з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ображення архітектур</w:t>
      </w:r>
      <w:r w:rsidR="005425A1">
        <w:rPr>
          <w:rFonts w:ascii="Times New Roman" w:hAnsi="Times New Roman" w:cs="Times New Roman"/>
          <w:iCs/>
          <w:sz w:val="28"/>
          <w:szCs w:val="28"/>
          <w:lang w:val="uk-UA"/>
        </w:rPr>
        <w:t>и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, вулиц</w:t>
      </w:r>
      <w:r w:rsidR="00B37772">
        <w:rPr>
          <w:rFonts w:ascii="Times New Roman" w:hAnsi="Times New Roman" w:cs="Times New Roman"/>
          <w:iCs/>
          <w:sz w:val="28"/>
          <w:szCs w:val="28"/>
          <w:lang w:val="uk-UA"/>
        </w:rPr>
        <w:t>і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, інтер’єру.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частина.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Малювання архітектури, вулиці, інтер’єру.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Графічні композиції.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Теоретична частина.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Повторення знать з будови фігури людини, тварин.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Малювання людини в динаміці, русі, за уявою. Взаємозв’язок між фігурами в композиції. Виконання композиції з тваринами.</w:t>
      </w:r>
    </w:p>
    <w:p w:rsidR="00325776" w:rsidRP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5776" w:rsidRPr="00325776" w:rsidRDefault="000878EB" w:rsidP="00D31995">
      <w:pPr>
        <w:numPr>
          <w:ilvl w:val="0"/>
          <w:numId w:val="35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Живопис (7</w:t>
      </w:r>
      <w:r w:rsidR="00C17C9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6 </w:t>
      </w:r>
      <w:proofErr w:type="spellStart"/>
      <w:r w:rsidR="00C17C9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год</w:t>
      </w:r>
      <w:proofErr w:type="spellEnd"/>
      <w:r w:rsidR="00325776" w:rsidRPr="0032577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)</w:t>
      </w:r>
    </w:p>
    <w:p w:rsidR="00325776" w:rsidRPr="00DE5B95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Зображення кольорового спектру.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Теоретична частина. 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Кольоровий спектр. Характеристика кольору. Тональні розтяжки.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Виконання кольорового спектра, тональні розтяжки кольорів. 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Складний натюрморт.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Теоретична частина. 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Основні правила зображення та побудови натюрморту з використанням гіпсового орнаменту.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Малювання ускладнен</w:t>
      </w:r>
      <w:r w:rsidR="00851CB3">
        <w:rPr>
          <w:rFonts w:ascii="Times New Roman" w:hAnsi="Times New Roman" w:cs="Times New Roman"/>
          <w:iCs/>
          <w:sz w:val="28"/>
          <w:szCs w:val="28"/>
          <w:lang w:val="uk-UA"/>
        </w:rPr>
        <w:t>их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натюрморт</w:t>
      </w:r>
      <w:r w:rsidR="00851CB3">
        <w:rPr>
          <w:rFonts w:ascii="Times New Roman" w:hAnsi="Times New Roman" w:cs="Times New Roman"/>
          <w:iCs/>
          <w:sz w:val="28"/>
          <w:szCs w:val="28"/>
          <w:lang w:val="uk-UA"/>
        </w:rPr>
        <w:t>ів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з використанням гіпсових деталей і драпіровок.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Виконання етюдів фігури людини.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Теоретична частина.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Досконале вивчення фігури людини. Анатомія. Замальовки етюдів фігури людини з натури та по пам’яті.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Замальовки фігури людини.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Копіювання видатних майстрів мистецтва.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Теоретична частина.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Копіювання у мистецтві.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частина.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Копіювання творів видатних майстрів образотворчого мистецтва</w:t>
      </w:r>
      <w:r w:rsidRPr="00325776">
        <w:rPr>
          <w:rFonts w:ascii="Times New Roman" w:hAnsi="Times New Roman" w:cs="Times New Roman"/>
          <w:bCs/>
          <w:iCs/>
          <w:sz w:val="28"/>
          <w:szCs w:val="28"/>
          <w:lang w:val="uk-UA"/>
        </w:rPr>
        <w:t>.</w:t>
      </w:r>
    </w:p>
    <w:p w:rsidR="00325776" w:rsidRP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325776" w:rsidRPr="00325776" w:rsidRDefault="000878EB" w:rsidP="00D31995">
      <w:pPr>
        <w:numPr>
          <w:ilvl w:val="0"/>
          <w:numId w:val="35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Композиція (86</w:t>
      </w:r>
      <w:r w:rsidR="00C17C9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</w:t>
      </w:r>
      <w:proofErr w:type="spellStart"/>
      <w:r w:rsidR="00C17C9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год</w:t>
      </w:r>
      <w:proofErr w:type="spellEnd"/>
      <w:r w:rsidR="00325776" w:rsidRPr="0032577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)</w:t>
      </w:r>
    </w:p>
    <w:p w:rsidR="00325776" w:rsidRPr="00FE174C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Тематичні та сюжетні композиції.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Теоретична частина. 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Основні закони, прийоми та засоби композиції. Поєднання зображення людини та природи, психологічний стан людини.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Виконання композицій.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Вивчення творів відомих художників і створення на їх основі особистих композицій.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Теоретична частина.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Образна виразність </w:t>
      </w:r>
      <w:r w:rsidR="00FE174C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її значення в композиції. Аналіз робіт відомих </w:t>
      </w:r>
      <w:r w:rsidR="00FE174C">
        <w:rPr>
          <w:rFonts w:ascii="Times New Roman" w:hAnsi="Times New Roman" w:cs="Times New Roman"/>
          <w:sz w:val="28"/>
          <w:szCs w:val="28"/>
          <w:lang w:val="uk-UA"/>
        </w:rPr>
        <w:t xml:space="preserve">світових 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майстрів.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частина.</w:t>
      </w:r>
      <w:r w:rsidRPr="00325776">
        <w:rPr>
          <w:rFonts w:ascii="Times New Roman" w:hAnsi="Times New Roman" w:cs="Times New Roman"/>
          <w:sz w:val="28"/>
          <w:szCs w:val="28"/>
          <w:lang w:val="uk-UA"/>
        </w:rPr>
        <w:t>Створення власних композицій.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Психологічний портрет.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Теоретична частина. 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Повторення основних законів зображення портрету. Психологічний портрет.</w:t>
      </w:r>
    </w:p>
    <w:p w:rsidR="00325776" w:rsidRPr="00325776" w:rsidRDefault="00325776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частина.</w:t>
      </w:r>
      <w:r w:rsidRPr="00325776">
        <w:rPr>
          <w:rFonts w:ascii="Times New Roman" w:hAnsi="Times New Roman" w:cs="Times New Roman"/>
          <w:iCs/>
          <w:sz w:val="28"/>
          <w:szCs w:val="28"/>
          <w:lang w:val="uk-UA"/>
        </w:rPr>
        <w:t>Виконання автопортрета, портрета за уявою та з натури.</w:t>
      </w:r>
    </w:p>
    <w:p w:rsidR="00325776" w:rsidRP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325776" w:rsidRPr="00325776" w:rsidRDefault="00325776" w:rsidP="00D31995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5.</w:t>
      </w:r>
      <w:r w:rsidRPr="0032577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  <w:t xml:space="preserve">Історія </w:t>
      </w:r>
      <w:r w:rsidR="00C17C9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образотворчого мистецтва (8 </w:t>
      </w:r>
      <w:proofErr w:type="spellStart"/>
      <w:r w:rsidR="00C17C9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год</w:t>
      </w:r>
      <w:proofErr w:type="spellEnd"/>
      <w:r w:rsidRPr="0032577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)</w:t>
      </w:r>
    </w:p>
    <w:p w:rsidR="00325776" w:rsidRPr="00FE174C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325776" w:rsidRPr="00325776" w:rsidRDefault="00480DB0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Теоретична частина.</w:t>
      </w:r>
      <w:r w:rsidR="00851C24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</w:t>
      </w:r>
      <w:r w:rsidR="00325776" w:rsidRPr="00325776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Мистецтво Західної Європи 20 ст. </w:t>
      </w:r>
      <w:r w:rsidR="00325776" w:rsidRPr="00325776">
        <w:rPr>
          <w:rFonts w:ascii="Times New Roman" w:hAnsi="Times New Roman" w:cs="Times New Roman"/>
          <w:sz w:val="28"/>
          <w:szCs w:val="28"/>
          <w:lang w:val="uk-UA"/>
        </w:rPr>
        <w:t>Головні тенденції образотворчого мистецтва.</w:t>
      </w:r>
      <w:r w:rsidR="00325776" w:rsidRPr="00325776">
        <w:rPr>
          <w:rFonts w:ascii="Times New Roman" w:hAnsi="Times New Roman" w:cs="Times New Roman"/>
          <w:bCs/>
          <w:sz w:val="28"/>
          <w:szCs w:val="28"/>
          <w:lang w:val="uk-UA"/>
        </w:rPr>
        <w:t>Українське образотворче мистецтво</w:t>
      </w:r>
      <w:r w:rsidR="00325776"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на початку ХХ ст. Основні стилі, течії і жанри.Гроно талановитих майстрів народного живопису</w:t>
      </w:r>
      <w:r w:rsidR="00325776" w:rsidRPr="00325776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і </w:t>
      </w:r>
      <w:r w:rsidR="00325776" w:rsidRPr="00325776">
        <w:rPr>
          <w:rFonts w:ascii="Times New Roman" w:hAnsi="Times New Roman" w:cs="Times New Roman"/>
          <w:sz w:val="28"/>
          <w:szCs w:val="28"/>
          <w:lang w:val="uk-UA"/>
        </w:rPr>
        <w:t>українського декоративного розпису</w:t>
      </w:r>
      <w:r w:rsidR="00325776" w:rsidRPr="00325776">
        <w:rPr>
          <w:rFonts w:ascii="Times New Roman" w:hAnsi="Times New Roman" w:cs="Times New Roman"/>
          <w:iCs/>
          <w:sz w:val="28"/>
          <w:szCs w:val="28"/>
          <w:lang w:val="uk-UA"/>
        </w:rPr>
        <w:t>.</w:t>
      </w:r>
    </w:p>
    <w:p w:rsidR="00DC7F57" w:rsidRPr="00325776" w:rsidRDefault="00DC7F57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Програмою передбачено дистанцій спосіб вивчення матеріалу. Перегляд відеомалерівлів, роликів, виконання вправ, творчих завдань на вебплатформах.</w:t>
      </w:r>
    </w:p>
    <w:p w:rsidR="00325776" w:rsidRP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325776" w:rsidRPr="00325776" w:rsidRDefault="00325776" w:rsidP="00D31995">
      <w:pPr>
        <w:numPr>
          <w:ilvl w:val="0"/>
          <w:numId w:val="47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Пленерно-екскурсійна</w:t>
      </w:r>
      <w:r w:rsidR="000878EB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, конкурсна діяльність (94 </w:t>
      </w:r>
      <w:r w:rsidRPr="0032577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год.)</w:t>
      </w:r>
    </w:p>
    <w:p w:rsidR="00325776" w:rsidRP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5776" w:rsidRPr="00325776" w:rsidRDefault="00923925" w:rsidP="00D3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частина.</w:t>
      </w:r>
      <w:r w:rsidR="00F72E3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325776" w:rsidRPr="00325776">
        <w:rPr>
          <w:rFonts w:ascii="Times New Roman" w:hAnsi="Times New Roman" w:cs="Times New Roman"/>
          <w:sz w:val="28"/>
          <w:szCs w:val="28"/>
          <w:lang w:val="uk-UA"/>
        </w:rPr>
        <w:t>Замальовки пейзажу: пори року, рослинного світу. Вивчення деталей.</w:t>
      </w:r>
      <w:r w:rsidR="002620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5776" w:rsidRPr="00325776">
        <w:rPr>
          <w:rFonts w:ascii="Times New Roman" w:hAnsi="Times New Roman" w:cs="Times New Roman"/>
          <w:sz w:val="28"/>
          <w:szCs w:val="28"/>
          <w:lang w:val="uk-UA"/>
        </w:rPr>
        <w:t>Архітектурні замальовки. Довгостроковий пейзаж. Екскурсійна, виставкова</w:t>
      </w:r>
      <w:r w:rsidR="000878EB">
        <w:rPr>
          <w:rFonts w:ascii="Times New Roman" w:hAnsi="Times New Roman" w:cs="Times New Roman"/>
          <w:sz w:val="28"/>
          <w:szCs w:val="28"/>
          <w:lang w:val="uk-UA"/>
        </w:rPr>
        <w:t>, конкурсна</w:t>
      </w:r>
      <w:r w:rsidR="00325776" w:rsidRPr="00325776">
        <w:rPr>
          <w:rFonts w:ascii="Times New Roman" w:hAnsi="Times New Roman" w:cs="Times New Roman"/>
          <w:sz w:val="28"/>
          <w:szCs w:val="28"/>
          <w:lang w:val="uk-UA"/>
        </w:rPr>
        <w:t xml:space="preserve"> діяльність.</w:t>
      </w:r>
    </w:p>
    <w:p w:rsidR="00605603" w:rsidRPr="00325776" w:rsidRDefault="00605603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5776" w:rsidRPr="00325776" w:rsidRDefault="00325776" w:rsidP="00D31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b/>
          <w:sz w:val="28"/>
          <w:szCs w:val="28"/>
          <w:lang w:val="uk-UA"/>
        </w:rPr>
        <w:t>ПРОГНОЗОВАНИЙ РЕЗУЛЬТАТ</w:t>
      </w:r>
    </w:p>
    <w:p w:rsidR="00325776" w:rsidRPr="00923925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5776" w:rsidRP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Вихованці мають знати: 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прийоми та виражальні засоби графіки;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основні пропорції людини з метою використання цих знань при роботі з натурою;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професійні вимоги до живописних творів;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25776">
        <w:rPr>
          <w:rFonts w:ascii="Times New Roman" w:hAnsi="Times New Roman" w:cs="Times New Roman"/>
          <w:sz w:val="28"/>
          <w:szCs w:val="28"/>
          <w:lang w:val="uk-UA"/>
        </w:rPr>
        <w:t>кольорознавство</w:t>
      </w:r>
      <w:proofErr w:type="spellEnd"/>
      <w:r w:rsidRPr="0032577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правила створення багатофігурних композицій;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правила поведінки на занятті;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техніку безпеки під час занять, екскурсій, пленерів;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правила організації робочого місця художника.</w:t>
      </w:r>
    </w:p>
    <w:p w:rsidR="00325776" w:rsidRP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25776" w:rsidRP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sz w:val="28"/>
          <w:szCs w:val="28"/>
          <w:lang w:val="uk-UA"/>
        </w:rPr>
        <w:t>Вихованці мають вміти: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lastRenderedPageBreak/>
        <w:t>виконувати поетапний порядок роботи над малюнком (компоновки, побудови, тональне рішення);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користуватися різними графічними матеріалами;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застосовувати знання та навички отримані за роки навчання в студії;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кольором передавати об’єм предметів, характер освітлення (денне, розсіяне, вечірнє, контрастне);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виділяти головне та другорядне за допомогою основних кольорів і відтінків;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створювати багатопланові та багатофігурні композиції.</w:t>
      </w:r>
    </w:p>
    <w:p w:rsidR="00325776" w:rsidRPr="00325776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i/>
          <w:sz w:val="28"/>
          <w:szCs w:val="28"/>
          <w:lang w:val="uk-UA"/>
        </w:rPr>
        <w:t>Вихованці мають набути досвід: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творчого мислення та вираження творчої думки засобами образотворчого мистецтва;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замальовки пейзажу: пори року, рослинний світ;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замальовки архітектури;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виконання довгострокового пейзажу;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виставкової та конкурсної діяльності;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догляду за художніми матеріалами, інструментами;</w:t>
      </w:r>
    </w:p>
    <w:p w:rsidR="00325776" w:rsidRPr="00325776" w:rsidRDefault="00325776" w:rsidP="00D31995">
      <w:pPr>
        <w:numPr>
          <w:ilvl w:val="0"/>
          <w:numId w:val="27"/>
        </w:numPr>
        <w:spacing w:after="0" w:line="24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776">
        <w:rPr>
          <w:rFonts w:ascii="Times New Roman" w:hAnsi="Times New Roman" w:cs="Times New Roman"/>
          <w:sz w:val="28"/>
          <w:szCs w:val="28"/>
          <w:lang w:val="uk-UA"/>
        </w:rPr>
        <w:t>оформлення робіт до виставки.</w:t>
      </w:r>
    </w:p>
    <w:p w:rsidR="00F72E31" w:rsidRDefault="00F72E31" w:rsidP="00D31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2E31" w:rsidRDefault="00F72E31" w:rsidP="00D31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2E31" w:rsidRDefault="00F72E31" w:rsidP="00D31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2E31" w:rsidRDefault="00F72E31" w:rsidP="00D31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2E31" w:rsidRDefault="00F72E31" w:rsidP="00D31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2E31" w:rsidRDefault="00F72E31" w:rsidP="00D31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2E31" w:rsidRDefault="00F72E31" w:rsidP="00D31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2E31" w:rsidRDefault="00F72E31" w:rsidP="00D31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2E31" w:rsidRDefault="00F72E31" w:rsidP="00D31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2E31" w:rsidRDefault="00F72E31" w:rsidP="00D31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2E31" w:rsidRDefault="00F72E31" w:rsidP="00D31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17C9C" w:rsidRDefault="00C17C9C" w:rsidP="00D31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17C9C" w:rsidRDefault="00C17C9C" w:rsidP="00D31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17C9C" w:rsidRDefault="00C17C9C" w:rsidP="00D31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17C9C" w:rsidRDefault="00C17C9C" w:rsidP="00D31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17C9C" w:rsidRDefault="00C17C9C" w:rsidP="00D31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17C9C" w:rsidRDefault="00C17C9C" w:rsidP="00D31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17C9C" w:rsidRDefault="00C17C9C" w:rsidP="00D31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17C9C" w:rsidRDefault="00C17C9C" w:rsidP="00D31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17C9C" w:rsidRDefault="00C17C9C" w:rsidP="00D31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17C9C" w:rsidRDefault="00C17C9C" w:rsidP="00D31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17C9C" w:rsidRDefault="00C17C9C" w:rsidP="00D31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17C9C" w:rsidRDefault="00C17C9C" w:rsidP="00D31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17C9C" w:rsidRDefault="00C17C9C" w:rsidP="00D31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17C9C" w:rsidRDefault="00C17C9C" w:rsidP="00D31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17C9C" w:rsidRDefault="00C17C9C" w:rsidP="00D31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17C9C" w:rsidRDefault="00C17C9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:rsidR="00325776" w:rsidRPr="00325776" w:rsidRDefault="00325776" w:rsidP="00D31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5776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ЛІТЕРАТУРА</w:t>
      </w:r>
    </w:p>
    <w:p w:rsidR="00325776" w:rsidRPr="0091571E" w:rsidRDefault="00325776" w:rsidP="00D31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776" w:rsidRPr="0010312F" w:rsidRDefault="00325776" w:rsidP="00D31995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12F">
        <w:rPr>
          <w:rFonts w:ascii="Times New Roman" w:hAnsi="Times New Roman" w:cs="Times New Roman"/>
          <w:sz w:val="28"/>
          <w:szCs w:val="28"/>
        </w:rPr>
        <w:t>Аксенов Ю.Г. Цвет и линия</w:t>
      </w:r>
      <w:r w:rsidR="0031782A" w:rsidRPr="0010312F">
        <w:rPr>
          <w:rFonts w:ascii="Times New Roman" w:hAnsi="Times New Roman" w:cs="Times New Roman"/>
          <w:sz w:val="28"/>
          <w:szCs w:val="28"/>
        </w:rPr>
        <w:t xml:space="preserve">/ Ю.Г. Аксенов, </w:t>
      </w:r>
      <w:proofErr w:type="spellStart"/>
      <w:r w:rsidR="0031782A" w:rsidRPr="0010312F">
        <w:rPr>
          <w:rFonts w:ascii="Times New Roman" w:hAnsi="Times New Roman" w:cs="Times New Roman"/>
          <w:sz w:val="28"/>
          <w:szCs w:val="28"/>
        </w:rPr>
        <w:t>Левидова</w:t>
      </w:r>
      <w:proofErr w:type="spellEnd"/>
      <w:r w:rsidR="0031782A" w:rsidRPr="0010312F">
        <w:rPr>
          <w:rFonts w:ascii="Times New Roman" w:hAnsi="Times New Roman" w:cs="Times New Roman"/>
          <w:sz w:val="28"/>
          <w:szCs w:val="28"/>
        </w:rPr>
        <w:t xml:space="preserve"> М.М. </w:t>
      </w:r>
      <w:r w:rsidRPr="0010312F">
        <w:rPr>
          <w:rFonts w:ascii="Times New Roman" w:hAnsi="Times New Roman" w:cs="Times New Roman"/>
          <w:sz w:val="28"/>
          <w:szCs w:val="28"/>
        </w:rPr>
        <w:t>М.: Сов</w:t>
      </w:r>
      <w:proofErr w:type="gramStart"/>
      <w:r w:rsidRPr="0010312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1571E" w:rsidRPr="001031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1571E" w:rsidRPr="0010312F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10312F" w:rsidRPr="0010312F">
        <w:rPr>
          <w:rFonts w:ascii="Times New Roman" w:hAnsi="Times New Roman" w:cs="Times New Roman"/>
          <w:sz w:val="28"/>
          <w:szCs w:val="28"/>
        </w:rPr>
        <w:t xml:space="preserve">удожник, 1986. </w:t>
      </w:r>
      <w:r w:rsidRPr="0010312F">
        <w:rPr>
          <w:rFonts w:ascii="Times New Roman" w:hAnsi="Times New Roman" w:cs="Times New Roman"/>
          <w:sz w:val="28"/>
          <w:szCs w:val="28"/>
        </w:rPr>
        <w:t>326с.</w:t>
      </w:r>
    </w:p>
    <w:p w:rsidR="00325776" w:rsidRPr="0010312F" w:rsidRDefault="00325776" w:rsidP="00D31995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12F">
        <w:rPr>
          <w:rFonts w:ascii="Times New Roman" w:hAnsi="Times New Roman" w:cs="Times New Roman"/>
          <w:sz w:val="28"/>
          <w:szCs w:val="28"/>
        </w:rPr>
        <w:t>Антонович</w:t>
      </w:r>
      <w:proofErr w:type="gramStart"/>
      <w:r w:rsidRPr="0010312F">
        <w:rPr>
          <w:rFonts w:ascii="Times New Roman" w:hAnsi="Times New Roman" w:cs="Times New Roman"/>
          <w:sz w:val="28"/>
          <w:szCs w:val="28"/>
        </w:rPr>
        <w:t xml:space="preserve"> Є.</w:t>
      </w:r>
      <w:proofErr w:type="gramEnd"/>
      <w:r w:rsidRPr="0010312F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10312F">
        <w:rPr>
          <w:rFonts w:ascii="Times New Roman" w:hAnsi="Times New Roman" w:cs="Times New Roman"/>
          <w:sz w:val="28"/>
          <w:szCs w:val="28"/>
        </w:rPr>
        <w:t>Образотворче</w:t>
      </w:r>
      <w:proofErr w:type="spellEnd"/>
      <w:r w:rsidRPr="0010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312F">
        <w:rPr>
          <w:rFonts w:ascii="Times New Roman" w:hAnsi="Times New Roman" w:cs="Times New Roman"/>
          <w:sz w:val="28"/>
          <w:szCs w:val="28"/>
        </w:rPr>
        <w:t>мистецтво</w:t>
      </w:r>
      <w:proofErr w:type="spellEnd"/>
      <w:r w:rsidRPr="0010312F">
        <w:rPr>
          <w:rFonts w:ascii="Times New Roman" w:hAnsi="Times New Roman" w:cs="Times New Roman"/>
          <w:sz w:val="28"/>
          <w:szCs w:val="28"/>
        </w:rPr>
        <w:t xml:space="preserve"> 5-6 </w:t>
      </w:r>
      <w:proofErr w:type="spellStart"/>
      <w:r w:rsidRPr="0010312F">
        <w:rPr>
          <w:rFonts w:ascii="Times New Roman" w:hAnsi="Times New Roman" w:cs="Times New Roman"/>
          <w:sz w:val="28"/>
          <w:szCs w:val="28"/>
        </w:rPr>
        <w:t>клас</w:t>
      </w:r>
      <w:proofErr w:type="spellEnd"/>
      <w:r w:rsidRPr="0010312F">
        <w:rPr>
          <w:rFonts w:ascii="Times New Roman" w:hAnsi="Times New Roman" w:cs="Times New Roman"/>
          <w:sz w:val="28"/>
          <w:szCs w:val="28"/>
        </w:rPr>
        <w:t>. Є.А. Антонов</w:t>
      </w:r>
      <w:r w:rsidR="0010312F" w:rsidRPr="0010312F">
        <w:rPr>
          <w:rFonts w:ascii="Times New Roman" w:hAnsi="Times New Roman" w:cs="Times New Roman"/>
          <w:sz w:val="28"/>
          <w:szCs w:val="28"/>
        </w:rPr>
        <w:t xml:space="preserve">ич, С.П. </w:t>
      </w:r>
      <w:proofErr w:type="spellStart"/>
      <w:r w:rsidR="0010312F" w:rsidRPr="0010312F">
        <w:rPr>
          <w:rFonts w:ascii="Times New Roman" w:hAnsi="Times New Roman" w:cs="Times New Roman"/>
          <w:sz w:val="28"/>
          <w:szCs w:val="28"/>
        </w:rPr>
        <w:t>Свид</w:t>
      </w:r>
      <w:proofErr w:type="spellEnd"/>
      <w:r w:rsidR="0010312F" w:rsidRPr="0010312F">
        <w:rPr>
          <w:rFonts w:ascii="Times New Roman" w:hAnsi="Times New Roman" w:cs="Times New Roman"/>
          <w:sz w:val="28"/>
          <w:szCs w:val="28"/>
        </w:rPr>
        <w:t xml:space="preserve">, В.А. </w:t>
      </w:r>
      <w:proofErr w:type="spellStart"/>
      <w:r w:rsidR="0010312F" w:rsidRPr="0010312F">
        <w:rPr>
          <w:rFonts w:ascii="Times New Roman" w:hAnsi="Times New Roman" w:cs="Times New Roman"/>
          <w:sz w:val="28"/>
          <w:szCs w:val="28"/>
        </w:rPr>
        <w:t>Шпильчак</w:t>
      </w:r>
      <w:proofErr w:type="spellEnd"/>
      <w:r w:rsidR="0010312F" w:rsidRPr="0010312F">
        <w:rPr>
          <w:rFonts w:ascii="Times New Roman" w:hAnsi="Times New Roman" w:cs="Times New Roman"/>
          <w:sz w:val="28"/>
          <w:szCs w:val="28"/>
        </w:rPr>
        <w:t xml:space="preserve">. </w:t>
      </w:r>
      <w:r w:rsidRPr="0010312F">
        <w:rPr>
          <w:rFonts w:ascii="Times New Roman" w:hAnsi="Times New Roman" w:cs="Times New Roman"/>
          <w:sz w:val="28"/>
          <w:szCs w:val="28"/>
        </w:rPr>
        <w:t xml:space="preserve">К.: </w:t>
      </w:r>
      <w:proofErr w:type="spellStart"/>
      <w:r w:rsidRPr="0010312F">
        <w:rPr>
          <w:rFonts w:ascii="Times New Roman" w:hAnsi="Times New Roman" w:cs="Times New Roman"/>
          <w:sz w:val="28"/>
          <w:szCs w:val="28"/>
        </w:rPr>
        <w:t>Освіта</w:t>
      </w:r>
      <w:proofErr w:type="spellEnd"/>
      <w:r w:rsidRPr="0010312F">
        <w:rPr>
          <w:rFonts w:ascii="Times New Roman" w:hAnsi="Times New Roman" w:cs="Times New Roman"/>
          <w:sz w:val="28"/>
          <w:szCs w:val="28"/>
        </w:rPr>
        <w:t>,  1998.</w:t>
      </w:r>
    </w:p>
    <w:p w:rsidR="00325776" w:rsidRPr="0010312F" w:rsidRDefault="00325776" w:rsidP="00D31995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12F">
        <w:rPr>
          <w:rFonts w:ascii="Times New Roman" w:hAnsi="Times New Roman" w:cs="Times New Roman"/>
          <w:sz w:val="28"/>
          <w:szCs w:val="28"/>
        </w:rPr>
        <w:t>Волков Н.Н. Композ</w:t>
      </w:r>
      <w:r w:rsidR="0010312F" w:rsidRPr="0010312F">
        <w:rPr>
          <w:rFonts w:ascii="Times New Roman" w:hAnsi="Times New Roman" w:cs="Times New Roman"/>
          <w:sz w:val="28"/>
          <w:szCs w:val="28"/>
        </w:rPr>
        <w:t>иция в живописи/ Н.Н. Волков</w:t>
      </w:r>
      <w:proofErr w:type="gramStart"/>
      <w:r w:rsidR="0010312F" w:rsidRPr="0010312F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10312F" w:rsidRPr="0010312F">
        <w:rPr>
          <w:rFonts w:ascii="Times New Roman" w:hAnsi="Times New Roman" w:cs="Times New Roman"/>
          <w:sz w:val="28"/>
          <w:szCs w:val="28"/>
        </w:rPr>
        <w:t xml:space="preserve">М.: Искусство, 1977. </w:t>
      </w:r>
      <w:r w:rsidRPr="0010312F">
        <w:rPr>
          <w:rFonts w:ascii="Times New Roman" w:hAnsi="Times New Roman" w:cs="Times New Roman"/>
          <w:sz w:val="28"/>
          <w:szCs w:val="28"/>
        </w:rPr>
        <w:t>263 с.</w:t>
      </w:r>
    </w:p>
    <w:p w:rsidR="00325776" w:rsidRPr="0010312F" w:rsidRDefault="00325776" w:rsidP="00D31995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12F">
        <w:rPr>
          <w:rFonts w:ascii="Times New Roman" w:hAnsi="Times New Roman" w:cs="Times New Roman"/>
          <w:sz w:val="28"/>
          <w:szCs w:val="28"/>
        </w:rPr>
        <w:t xml:space="preserve">Кириченко М.А. </w:t>
      </w:r>
      <w:proofErr w:type="spellStart"/>
      <w:r w:rsidRPr="0010312F">
        <w:rPr>
          <w:rFonts w:ascii="Times New Roman" w:hAnsi="Times New Roman" w:cs="Times New Roman"/>
          <w:sz w:val="28"/>
          <w:szCs w:val="28"/>
        </w:rPr>
        <w:t>Основи</w:t>
      </w:r>
      <w:proofErr w:type="spellEnd"/>
      <w:r w:rsidRPr="0010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312F">
        <w:rPr>
          <w:rFonts w:ascii="Times New Roman" w:hAnsi="Times New Roman" w:cs="Times New Roman"/>
          <w:sz w:val="28"/>
          <w:szCs w:val="28"/>
        </w:rPr>
        <w:t>образотворчої</w:t>
      </w:r>
      <w:proofErr w:type="spellEnd"/>
      <w:r w:rsidRPr="0010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312F">
        <w:rPr>
          <w:rFonts w:ascii="Times New Roman" w:hAnsi="Times New Roman" w:cs="Times New Roman"/>
          <w:sz w:val="28"/>
          <w:szCs w:val="28"/>
        </w:rPr>
        <w:t>грамоти</w:t>
      </w:r>
      <w:proofErr w:type="spellEnd"/>
      <w:r w:rsidR="0010312F" w:rsidRPr="0010312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10312F" w:rsidRPr="0010312F">
        <w:rPr>
          <w:rFonts w:ascii="Times New Roman" w:hAnsi="Times New Roman" w:cs="Times New Roman"/>
          <w:sz w:val="28"/>
          <w:szCs w:val="28"/>
        </w:rPr>
        <w:t>Нав</w:t>
      </w:r>
      <w:proofErr w:type="spellEnd"/>
      <w:r w:rsidR="0010312F" w:rsidRPr="0010312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10312F" w:rsidRPr="0010312F">
        <w:rPr>
          <w:rFonts w:ascii="Times New Roman" w:hAnsi="Times New Roman" w:cs="Times New Roman"/>
          <w:sz w:val="28"/>
          <w:szCs w:val="28"/>
        </w:rPr>
        <w:t>пос</w:t>
      </w:r>
      <w:proofErr w:type="gramEnd"/>
      <w:r w:rsidR="0010312F" w:rsidRPr="0010312F">
        <w:rPr>
          <w:rFonts w:ascii="Times New Roman" w:hAnsi="Times New Roman" w:cs="Times New Roman"/>
          <w:sz w:val="28"/>
          <w:szCs w:val="28"/>
        </w:rPr>
        <w:t>іб</w:t>
      </w:r>
      <w:proofErr w:type="spellEnd"/>
      <w:r w:rsidR="0010312F" w:rsidRPr="0010312F">
        <w:rPr>
          <w:rFonts w:ascii="Times New Roman" w:hAnsi="Times New Roman" w:cs="Times New Roman"/>
          <w:sz w:val="28"/>
          <w:szCs w:val="28"/>
        </w:rPr>
        <w:t xml:space="preserve">. </w:t>
      </w:r>
      <w:r w:rsidRPr="0010312F">
        <w:rPr>
          <w:rFonts w:ascii="Times New Roman" w:hAnsi="Times New Roman" w:cs="Times New Roman"/>
          <w:sz w:val="28"/>
          <w:szCs w:val="28"/>
        </w:rPr>
        <w:t xml:space="preserve">2-ге вид., </w:t>
      </w:r>
      <w:proofErr w:type="spellStart"/>
      <w:r w:rsidRPr="0010312F">
        <w:rPr>
          <w:rFonts w:ascii="Times New Roman" w:hAnsi="Times New Roman" w:cs="Times New Roman"/>
          <w:sz w:val="28"/>
          <w:szCs w:val="28"/>
        </w:rPr>
        <w:t>перероб</w:t>
      </w:r>
      <w:proofErr w:type="spellEnd"/>
      <w:r w:rsidRPr="0010312F">
        <w:rPr>
          <w:rFonts w:ascii="Times New Roman" w:hAnsi="Times New Roman" w:cs="Times New Roman"/>
          <w:sz w:val="28"/>
          <w:szCs w:val="28"/>
        </w:rPr>
        <w:t xml:space="preserve">. і </w:t>
      </w:r>
      <w:proofErr w:type="spellStart"/>
      <w:r w:rsidRPr="0010312F">
        <w:rPr>
          <w:rFonts w:ascii="Times New Roman" w:hAnsi="Times New Roman" w:cs="Times New Roman"/>
          <w:sz w:val="28"/>
          <w:szCs w:val="28"/>
        </w:rPr>
        <w:t>допов</w:t>
      </w:r>
      <w:proofErr w:type="spellEnd"/>
      <w:r w:rsidRPr="0010312F">
        <w:rPr>
          <w:rFonts w:ascii="Times New Roman" w:hAnsi="Times New Roman" w:cs="Times New Roman"/>
          <w:sz w:val="28"/>
          <w:szCs w:val="28"/>
        </w:rPr>
        <w:t>/ М.А. Кириченко, І.М. Кириче</w:t>
      </w:r>
      <w:r w:rsidR="0010312F" w:rsidRPr="0010312F">
        <w:rPr>
          <w:rFonts w:ascii="Times New Roman" w:hAnsi="Times New Roman" w:cs="Times New Roman"/>
          <w:sz w:val="28"/>
          <w:szCs w:val="28"/>
        </w:rPr>
        <w:t xml:space="preserve">нко. К.: </w:t>
      </w:r>
      <w:proofErr w:type="spellStart"/>
      <w:r w:rsidR="0010312F" w:rsidRPr="0010312F">
        <w:rPr>
          <w:rFonts w:ascii="Times New Roman" w:hAnsi="Times New Roman" w:cs="Times New Roman"/>
          <w:sz w:val="28"/>
          <w:szCs w:val="28"/>
        </w:rPr>
        <w:t>Вища</w:t>
      </w:r>
      <w:proofErr w:type="spellEnd"/>
      <w:r w:rsidR="0010312F" w:rsidRPr="0010312F">
        <w:rPr>
          <w:rFonts w:ascii="Times New Roman" w:hAnsi="Times New Roman" w:cs="Times New Roman"/>
          <w:sz w:val="28"/>
          <w:szCs w:val="28"/>
        </w:rPr>
        <w:t xml:space="preserve"> школа</w:t>
      </w:r>
      <w:proofErr w:type="gramStart"/>
      <w:r w:rsidR="0010312F" w:rsidRPr="0010312F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10312F" w:rsidRPr="0010312F">
        <w:rPr>
          <w:rFonts w:ascii="Times New Roman" w:hAnsi="Times New Roman" w:cs="Times New Roman"/>
          <w:sz w:val="28"/>
          <w:szCs w:val="28"/>
        </w:rPr>
        <w:t xml:space="preserve">2002. </w:t>
      </w:r>
      <w:r w:rsidRPr="0010312F">
        <w:rPr>
          <w:rFonts w:ascii="Times New Roman" w:hAnsi="Times New Roman" w:cs="Times New Roman"/>
          <w:sz w:val="28"/>
          <w:szCs w:val="28"/>
        </w:rPr>
        <w:t>190с.</w:t>
      </w:r>
    </w:p>
    <w:p w:rsidR="00325776" w:rsidRPr="0010312F" w:rsidRDefault="00325776" w:rsidP="00D31995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12F">
        <w:rPr>
          <w:rFonts w:ascii="Times New Roman" w:hAnsi="Times New Roman" w:cs="Times New Roman"/>
          <w:sz w:val="28"/>
          <w:szCs w:val="28"/>
        </w:rPr>
        <w:t xml:space="preserve">Ли Н.Г. </w:t>
      </w:r>
      <w:proofErr w:type="spellStart"/>
      <w:r w:rsidRPr="0010312F">
        <w:rPr>
          <w:rFonts w:ascii="Times New Roman" w:hAnsi="Times New Roman" w:cs="Times New Roman"/>
          <w:sz w:val="28"/>
          <w:szCs w:val="28"/>
        </w:rPr>
        <w:t>Основи</w:t>
      </w:r>
      <w:proofErr w:type="spellEnd"/>
      <w:r w:rsidRPr="0010312F">
        <w:rPr>
          <w:rFonts w:ascii="Times New Roman" w:hAnsi="Times New Roman" w:cs="Times New Roman"/>
          <w:sz w:val="28"/>
          <w:szCs w:val="28"/>
        </w:rPr>
        <w:t xml:space="preserve"> </w:t>
      </w:r>
      <w:r w:rsidR="0091571E" w:rsidRPr="0010312F">
        <w:rPr>
          <w:rFonts w:ascii="Times New Roman" w:hAnsi="Times New Roman" w:cs="Times New Roman"/>
          <w:sz w:val="28"/>
          <w:szCs w:val="28"/>
        </w:rPr>
        <w:t xml:space="preserve">ученого </w:t>
      </w:r>
      <w:r w:rsidRPr="0010312F">
        <w:rPr>
          <w:rFonts w:ascii="Times New Roman" w:hAnsi="Times New Roman" w:cs="Times New Roman"/>
          <w:sz w:val="28"/>
          <w:szCs w:val="28"/>
        </w:rPr>
        <w:t>академического рис</w:t>
      </w:r>
      <w:r w:rsidR="0010312F" w:rsidRPr="0010312F">
        <w:rPr>
          <w:rFonts w:ascii="Times New Roman" w:hAnsi="Times New Roman" w:cs="Times New Roman"/>
          <w:sz w:val="28"/>
          <w:szCs w:val="28"/>
        </w:rPr>
        <w:t xml:space="preserve">унка/ Н.Г. Ли. </w:t>
      </w:r>
      <w:proofErr w:type="spellStart"/>
      <w:r w:rsidR="0010312F" w:rsidRPr="0010312F">
        <w:rPr>
          <w:rFonts w:ascii="Times New Roman" w:hAnsi="Times New Roman" w:cs="Times New Roman"/>
          <w:sz w:val="28"/>
          <w:szCs w:val="28"/>
        </w:rPr>
        <w:t>Зксмо</w:t>
      </w:r>
      <w:proofErr w:type="spellEnd"/>
      <w:r w:rsidR="0010312F" w:rsidRPr="0010312F">
        <w:rPr>
          <w:rFonts w:ascii="Times New Roman" w:hAnsi="Times New Roman" w:cs="Times New Roman"/>
          <w:sz w:val="28"/>
          <w:szCs w:val="28"/>
        </w:rPr>
        <w:t xml:space="preserve">, 2006. </w:t>
      </w:r>
      <w:r w:rsidRPr="0010312F">
        <w:rPr>
          <w:rFonts w:ascii="Times New Roman" w:hAnsi="Times New Roman" w:cs="Times New Roman"/>
          <w:sz w:val="28"/>
          <w:szCs w:val="28"/>
        </w:rPr>
        <w:t>480с.</w:t>
      </w:r>
    </w:p>
    <w:p w:rsidR="00325776" w:rsidRPr="0010312F" w:rsidRDefault="00325776" w:rsidP="00D31995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312F">
        <w:rPr>
          <w:rFonts w:ascii="Times New Roman" w:hAnsi="Times New Roman" w:cs="Times New Roman"/>
          <w:sz w:val="28"/>
          <w:szCs w:val="28"/>
        </w:rPr>
        <w:t>Оголевец</w:t>
      </w:r>
      <w:proofErr w:type="spellEnd"/>
      <w:r w:rsidRPr="0010312F">
        <w:rPr>
          <w:rFonts w:ascii="Times New Roman" w:hAnsi="Times New Roman" w:cs="Times New Roman"/>
          <w:sz w:val="28"/>
          <w:szCs w:val="28"/>
        </w:rPr>
        <w:t xml:space="preserve"> В.С. О работе над </w:t>
      </w:r>
      <w:proofErr w:type="spellStart"/>
      <w:r w:rsidR="0091571E" w:rsidRPr="0010312F">
        <w:rPr>
          <w:rFonts w:ascii="Times New Roman" w:hAnsi="Times New Roman" w:cs="Times New Roman"/>
          <w:sz w:val="28"/>
          <w:szCs w:val="28"/>
        </w:rPr>
        <w:t>етюдами</w:t>
      </w:r>
      <w:proofErr w:type="spellEnd"/>
      <w:r w:rsidR="0091571E" w:rsidRPr="0010312F">
        <w:rPr>
          <w:rFonts w:ascii="Times New Roman" w:hAnsi="Times New Roman" w:cs="Times New Roman"/>
          <w:sz w:val="28"/>
          <w:szCs w:val="28"/>
        </w:rPr>
        <w:t xml:space="preserve"> </w:t>
      </w:r>
      <w:r w:rsidRPr="0010312F">
        <w:rPr>
          <w:rFonts w:ascii="Times New Roman" w:hAnsi="Times New Roman" w:cs="Times New Roman"/>
          <w:sz w:val="28"/>
          <w:szCs w:val="28"/>
        </w:rPr>
        <w:t>пейзажа. Серия</w:t>
      </w:r>
      <w:proofErr w:type="gramStart"/>
      <w:r w:rsidRPr="0010312F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10312F">
        <w:rPr>
          <w:rFonts w:ascii="Times New Roman" w:hAnsi="Times New Roman" w:cs="Times New Roman"/>
          <w:sz w:val="28"/>
          <w:szCs w:val="28"/>
        </w:rPr>
        <w:t xml:space="preserve"> помощь</w:t>
      </w:r>
      <w:r w:rsidR="001031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312F">
        <w:rPr>
          <w:rFonts w:ascii="Times New Roman" w:hAnsi="Times New Roman" w:cs="Times New Roman"/>
          <w:sz w:val="28"/>
          <w:szCs w:val="28"/>
        </w:rPr>
        <w:t xml:space="preserve">самодеятельному </w:t>
      </w:r>
      <w:r w:rsidR="0010312F" w:rsidRPr="0010312F">
        <w:rPr>
          <w:rFonts w:ascii="Times New Roman" w:hAnsi="Times New Roman" w:cs="Times New Roman"/>
          <w:sz w:val="28"/>
          <w:szCs w:val="28"/>
        </w:rPr>
        <w:t xml:space="preserve">художнику/ В.С. </w:t>
      </w:r>
      <w:proofErr w:type="spellStart"/>
      <w:r w:rsidR="0010312F" w:rsidRPr="0010312F">
        <w:rPr>
          <w:rFonts w:ascii="Times New Roman" w:hAnsi="Times New Roman" w:cs="Times New Roman"/>
          <w:sz w:val="28"/>
          <w:szCs w:val="28"/>
        </w:rPr>
        <w:t>Оголевец</w:t>
      </w:r>
      <w:proofErr w:type="spellEnd"/>
      <w:r w:rsidR="0010312F" w:rsidRPr="0010312F">
        <w:rPr>
          <w:rFonts w:ascii="Times New Roman" w:hAnsi="Times New Roman" w:cs="Times New Roman"/>
          <w:sz w:val="28"/>
          <w:szCs w:val="28"/>
        </w:rPr>
        <w:t xml:space="preserve">, М.О. </w:t>
      </w:r>
      <w:proofErr w:type="spellStart"/>
      <w:r w:rsidRPr="0010312F">
        <w:rPr>
          <w:rFonts w:ascii="Times New Roman" w:hAnsi="Times New Roman" w:cs="Times New Roman"/>
          <w:sz w:val="28"/>
          <w:szCs w:val="28"/>
        </w:rPr>
        <w:t>Профиздат</w:t>
      </w:r>
      <w:proofErr w:type="spellEnd"/>
      <w:r w:rsidRPr="0010312F">
        <w:rPr>
          <w:rFonts w:ascii="Times New Roman" w:hAnsi="Times New Roman" w:cs="Times New Roman"/>
          <w:sz w:val="28"/>
          <w:szCs w:val="28"/>
        </w:rPr>
        <w:t>,</w:t>
      </w:r>
      <w:r w:rsidR="0010312F" w:rsidRPr="0010312F">
        <w:rPr>
          <w:rFonts w:ascii="Times New Roman" w:hAnsi="Times New Roman" w:cs="Times New Roman"/>
          <w:sz w:val="28"/>
          <w:szCs w:val="28"/>
        </w:rPr>
        <w:t xml:space="preserve"> 1963.</w:t>
      </w:r>
      <w:r w:rsidRPr="0010312F">
        <w:rPr>
          <w:rFonts w:ascii="Times New Roman" w:hAnsi="Times New Roman" w:cs="Times New Roman"/>
          <w:sz w:val="28"/>
          <w:szCs w:val="28"/>
        </w:rPr>
        <w:t xml:space="preserve"> 80 с.</w:t>
      </w:r>
    </w:p>
    <w:p w:rsidR="00325776" w:rsidRPr="0010312F" w:rsidRDefault="00325776" w:rsidP="00D31995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312F">
        <w:rPr>
          <w:rFonts w:ascii="Times New Roman" w:hAnsi="Times New Roman" w:cs="Times New Roman"/>
          <w:sz w:val="28"/>
          <w:szCs w:val="28"/>
        </w:rPr>
        <w:t>Претте</w:t>
      </w:r>
      <w:proofErr w:type="spellEnd"/>
      <w:r w:rsidRPr="0010312F">
        <w:rPr>
          <w:rFonts w:ascii="Times New Roman" w:hAnsi="Times New Roman" w:cs="Times New Roman"/>
          <w:sz w:val="28"/>
          <w:szCs w:val="28"/>
        </w:rPr>
        <w:t xml:space="preserve"> М.К. Творчество и выраж</w:t>
      </w:r>
      <w:r w:rsidR="0091571E" w:rsidRPr="0010312F">
        <w:rPr>
          <w:rFonts w:ascii="Times New Roman" w:hAnsi="Times New Roman" w:cs="Times New Roman"/>
          <w:sz w:val="28"/>
          <w:szCs w:val="28"/>
        </w:rPr>
        <w:t xml:space="preserve">ение: </w:t>
      </w:r>
      <w:proofErr w:type="gramStart"/>
      <w:r w:rsidR="0091571E" w:rsidRPr="0010312F">
        <w:rPr>
          <w:rFonts w:ascii="Times New Roman" w:hAnsi="Times New Roman" w:cs="Times New Roman"/>
          <w:sz w:val="28"/>
          <w:szCs w:val="28"/>
        </w:rPr>
        <w:t>[Альбом.</w:t>
      </w:r>
      <w:proofErr w:type="gramEnd"/>
      <w:r w:rsidR="0091571E" w:rsidRPr="001031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1571E" w:rsidRPr="0010312F">
        <w:rPr>
          <w:rFonts w:ascii="Times New Roman" w:hAnsi="Times New Roman" w:cs="Times New Roman"/>
          <w:sz w:val="28"/>
          <w:szCs w:val="28"/>
        </w:rPr>
        <w:t>Для детей]/ М.К. </w:t>
      </w:r>
      <w:proofErr w:type="spellStart"/>
      <w:r w:rsidRPr="0010312F">
        <w:rPr>
          <w:rFonts w:ascii="Times New Roman" w:hAnsi="Times New Roman" w:cs="Times New Roman"/>
          <w:sz w:val="28"/>
          <w:szCs w:val="28"/>
        </w:rPr>
        <w:t>Претте</w:t>
      </w:r>
      <w:proofErr w:type="spellEnd"/>
      <w:r w:rsidRPr="0010312F">
        <w:rPr>
          <w:rFonts w:ascii="Times New Roman" w:hAnsi="Times New Roman" w:cs="Times New Roman"/>
          <w:sz w:val="28"/>
          <w:szCs w:val="28"/>
        </w:rPr>
        <w:t xml:space="preserve">, А. </w:t>
      </w:r>
      <w:proofErr w:type="spellStart"/>
      <w:r w:rsidRPr="0010312F">
        <w:rPr>
          <w:rFonts w:ascii="Times New Roman" w:hAnsi="Times New Roman" w:cs="Times New Roman"/>
          <w:sz w:val="28"/>
          <w:szCs w:val="28"/>
        </w:rPr>
        <w:t>Капальдо</w:t>
      </w:r>
      <w:proofErr w:type="spellEnd"/>
      <w:r w:rsidRPr="0010312F">
        <w:rPr>
          <w:rFonts w:ascii="Times New Roman" w:hAnsi="Times New Roman" w:cs="Times New Roman"/>
          <w:sz w:val="28"/>
          <w:szCs w:val="28"/>
        </w:rPr>
        <w:t xml:space="preserve">; Перевод с ит. А.Б. </w:t>
      </w:r>
      <w:proofErr w:type="spellStart"/>
      <w:r w:rsidRPr="0010312F">
        <w:rPr>
          <w:rFonts w:ascii="Times New Roman" w:hAnsi="Times New Roman" w:cs="Times New Roman"/>
          <w:sz w:val="28"/>
          <w:szCs w:val="28"/>
        </w:rPr>
        <w:t>Махова</w:t>
      </w:r>
      <w:proofErr w:type="spellEnd"/>
      <w:r w:rsidRPr="0010312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0312F">
        <w:rPr>
          <w:rFonts w:ascii="Times New Roman" w:hAnsi="Times New Roman" w:cs="Times New Roman"/>
          <w:sz w:val="28"/>
          <w:szCs w:val="28"/>
        </w:rPr>
        <w:t xml:space="preserve"> – М. Сов</w:t>
      </w:r>
      <w:proofErr w:type="gramStart"/>
      <w:r w:rsidRPr="0010312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031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0312F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10312F">
        <w:rPr>
          <w:rFonts w:ascii="Times New Roman" w:hAnsi="Times New Roman" w:cs="Times New Roman"/>
          <w:sz w:val="28"/>
          <w:szCs w:val="28"/>
        </w:rPr>
        <w:t>удожник, 1985</w:t>
      </w:r>
    </w:p>
    <w:p w:rsidR="00325776" w:rsidRPr="0010312F" w:rsidRDefault="00325776" w:rsidP="00D31995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12F">
        <w:rPr>
          <w:rFonts w:ascii="Times New Roman" w:hAnsi="Times New Roman" w:cs="Times New Roman"/>
          <w:sz w:val="28"/>
          <w:szCs w:val="28"/>
        </w:rPr>
        <w:t xml:space="preserve">Ростовцев Н.Н. </w:t>
      </w:r>
      <w:proofErr w:type="spellStart"/>
      <w:r w:rsidRPr="0010312F">
        <w:rPr>
          <w:rFonts w:ascii="Times New Roman" w:hAnsi="Times New Roman" w:cs="Times New Roman"/>
          <w:sz w:val="28"/>
          <w:szCs w:val="28"/>
        </w:rPr>
        <w:t>Акаденический</w:t>
      </w:r>
      <w:proofErr w:type="spellEnd"/>
      <w:r w:rsidRPr="0010312F">
        <w:rPr>
          <w:rFonts w:ascii="Times New Roman" w:hAnsi="Times New Roman" w:cs="Times New Roman"/>
          <w:sz w:val="28"/>
          <w:szCs w:val="28"/>
        </w:rPr>
        <w:t xml:space="preserve"> рисунок</w:t>
      </w:r>
      <w:r w:rsidR="0010312F" w:rsidRPr="0010312F">
        <w:rPr>
          <w:rFonts w:ascii="Times New Roman" w:hAnsi="Times New Roman" w:cs="Times New Roman"/>
          <w:sz w:val="28"/>
          <w:szCs w:val="28"/>
        </w:rPr>
        <w:t xml:space="preserve"> </w:t>
      </w:r>
      <w:r w:rsidRPr="0010312F">
        <w:rPr>
          <w:rFonts w:ascii="Times New Roman" w:hAnsi="Times New Roman" w:cs="Times New Roman"/>
          <w:sz w:val="28"/>
          <w:szCs w:val="28"/>
        </w:rPr>
        <w:t xml:space="preserve">2.–изд., </w:t>
      </w:r>
      <w:proofErr w:type="spellStart"/>
      <w:r w:rsidRPr="0010312F">
        <w:rPr>
          <w:rFonts w:ascii="Times New Roman" w:hAnsi="Times New Roman" w:cs="Times New Roman"/>
          <w:sz w:val="28"/>
          <w:szCs w:val="28"/>
        </w:rPr>
        <w:t>доп</w:t>
      </w:r>
      <w:proofErr w:type="gramStart"/>
      <w:r w:rsidRPr="0010312F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10312F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10312F">
        <w:rPr>
          <w:rFonts w:ascii="Times New Roman" w:hAnsi="Times New Roman" w:cs="Times New Roman"/>
          <w:sz w:val="28"/>
          <w:szCs w:val="28"/>
        </w:rPr>
        <w:t>/ Н.Н. Росто</w:t>
      </w:r>
      <w:r w:rsidR="0010312F">
        <w:rPr>
          <w:rFonts w:ascii="Times New Roman" w:hAnsi="Times New Roman" w:cs="Times New Roman"/>
          <w:sz w:val="28"/>
          <w:szCs w:val="28"/>
        </w:rPr>
        <w:t xml:space="preserve">вцев. </w:t>
      </w:r>
      <w:proofErr w:type="spellStart"/>
      <w:r w:rsidR="0010312F" w:rsidRPr="0010312F">
        <w:rPr>
          <w:rFonts w:ascii="Times New Roman" w:hAnsi="Times New Roman" w:cs="Times New Roman"/>
          <w:sz w:val="28"/>
          <w:szCs w:val="28"/>
        </w:rPr>
        <w:t>М.:Просвещение</w:t>
      </w:r>
      <w:proofErr w:type="spellEnd"/>
      <w:r w:rsidR="0010312F" w:rsidRPr="0010312F">
        <w:rPr>
          <w:rFonts w:ascii="Times New Roman" w:hAnsi="Times New Roman" w:cs="Times New Roman"/>
          <w:sz w:val="28"/>
          <w:szCs w:val="28"/>
        </w:rPr>
        <w:t xml:space="preserve">, 1984. </w:t>
      </w:r>
      <w:r w:rsidRPr="0010312F">
        <w:rPr>
          <w:rFonts w:ascii="Times New Roman" w:hAnsi="Times New Roman" w:cs="Times New Roman"/>
          <w:sz w:val="28"/>
          <w:szCs w:val="28"/>
        </w:rPr>
        <w:t>240с.</w:t>
      </w:r>
    </w:p>
    <w:p w:rsidR="00325776" w:rsidRPr="0010312F" w:rsidRDefault="00325776" w:rsidP="00D31995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12F">
        <w:rPr>
          <w:rFonts w:ascii="Times New Roman" w:hAnsi="Times New Roman" w:cs="Times New Roman"/>
          <w:sz w:val="28"/>
          <w:szCs w:val="28"/>
        </w:rPr>
        <w:t xml:space="preserve">Ростовцев Н.Н Методика </w:t>
      </w:r>
      <w:proofErr w:type="spellStart"/>
      <w:r w:rsidRPr="0010312F">
        <w:rPr>
          <w:rFonts w:ascii="Times New Roman" w:hAnsi="Times New Roman" w:cs="Times New Roman"/>
          <w:sz w:val="28"/>
          <w:szCs w:val="28"/>
        </w:rPr>
        <w:t>преподавани</w:t>
      </w:r>
      <w:proofErr w:type="spellEnd"/>
      <w:r w:rsidR="0010312F" w:rsidRPr="0010312F">
        <w:rPr>
          <w:rFonts w:ascii="Times New Roman" w:hAnsi="Times New Roman" w:cs="Times New Roman"/>
          <w:sz w:val="28"/>
          <w:szCs w:val="28"/>
        </w:rPr>
        <w:t xml:space="preserve"> </w:t>
      </w:r>
      <w:r w:rsidRPr="0010312F">
        <w:rPr>
          <w:rFonts w:ascii="Times New Roman" w:hAnsi="Times New Roman" w:cs="Times New Roman"/>
          <w:sz w:val="28"/>
          <w:szCs w:val="28"/>
        </w:rPr>
        <w:t>изобразительного</w:t>
      </w:r>
      <w:r w:rsidR="0010312F" w:rsidRPr="0010312F">
        <w:rPr>
          <w:rFonts w:ascii="Times New Roman" w:hAnsi="Times New Roman" w:cs="Times New Roman"/>
          <w:sz w:val="28"/>
          <w:szCs w:val="28"/>
        </w:rPr>
        <w:t xml:space="preserve"> </w:t>
      </w:r>
      <w:r w:rsidRPr="0010312F">
        <w:rPr>
          <w:rFonts w:ascii="Times New Roman" w:hAnsi="Times New Roman" w:cs="Times New Roman"/>
          <w:sz w:val="28"/>
          <w:szCs w:val="28"/>
        </w:rPr>
        <w:t>искусства в школе: Учебник для студентов</w:t>
      </w:r>
      <w:r w:rsidR="0010312F" w:rsidRPr="0010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312F">
        <w:rPr>
          <w:rFonts w:ascii="Times New Roman" w:hAnsi="Times New Roman" w:cs="Times New Roman"/>
          <w:sz w:val="28"/>
          <w:szCs w:val="28"/>
        </w:rPr>
        <w:t>худож</w:t>
      </w:r>
      <w:proofErr w:type="spellEnd"/>
      <w:proofErr w:type="gramStart"/>
      <w:r w:rsidRPr="0010312F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10312F">
        <w:rPr>
          <w:rFonts w:ascii="Times New Roman" w:hAnsi="Times New Roman" w:cs="Times New Roman"/>
          <w:sz w:val="28"/>
          <w:szCs w:val="28"/>
        </w:rPr>
        <w:t>граф. фак-</w:t>
      </w:r>
      <w:proofErr w:type="spellStart"/>
      <w:r w:rsidRPr="0010312F">
        <w:rPr>
          <w:rFonts w:ascii="Times New Roman" w:hAnsi="Times New Roman" w:cs="Times New Roman"/>
          <w:sz w:val="28"/>
          <w:szCs w:val="28"/>
        </w:rPr>
        <w:t>товпедин</w:t>
      </w:r>
      <w:proofErr w:type="spellEnd"/>
      <w:r w:rsidRPr="0010312F">
        <w:rPr>
          <w:rFonts w:ascii="Times New Roman" w:hAnsi="Times New Roman" w:cs="Times New Roman"/>
          <w:sz w:val="28"/>
          <w:szCs w:val="28"/>
        </w:rPr>
        <w:t xml:space="preserve">-тов. 3-е изд., доп. и </w:t>
      </w:r>
      <w:proofErr w:type="spellStart"/>
      <w:r w:rsidRPr="0010312F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10312F">
        <w:rPr>
          <w:rFonts w:ascii="Times New Roman" w:hAnsi="Times New Roman" w:cs="Times New Roman"/>
          <w:sz w:val="28"/>
          <w:szCs w:val="28"/>
        </w:rPr>
        <w:t>./ Н.Н. Ростовце</w:t>
      </w:r>
      <w:r w:rsidR="0010312F" w:rsidRPr="0010312F">
        <w:rPr>
          <w:rFonts w:ascii="Times New Roman" w:hAnsi="Times New Roman" w:cs="Times New Roman"/>
          <w:sz w:val="28"/>
          <w:szCs w:val="28"/>
        </w:rPr>
        <w:t>в, С.Е. Игнатьев, Е.В. Шорохов</w:t>
      </w:r>
      <w:r w:rsidRPr="0010312F">
        <w:rPr>
          <w:rFonts w:ascii="Times New Roman" w:hAnsi="Times New Roman" w:cs="Times New Roman"/>
          <w:sz w:val="28"/>
          <w:szCs w:val="28"/>
        </w:rPr>
        <w:t xml:space="preserve"> М., 1989. </w:t>
      </w:r>
    </w:p>
    <w:p w:rsidR="00325776" w:rsidRPr="0010312F" w:rsidRDefault="00325776" w:rsidP="00D31995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12F">
        <w:rPr>
          <w:rFonts w:ascii="Times New Roman" w:hAnsi="Times New Roman" w:cs="Times New Roman"/>
          <w:sz w:val="28"/>
          <w:szCs w:val="28"/>
        </w:rPr>
        <w:t>Ростовцев Н.Н. Методика преподавания</w:t>
      </w:r>
      <w:r w:rsidR="0010312F" w:rsidRPr="0010312F">
        <w:rPr>
          <w:rFonts w:ascii="Times New Roman" w:hAnsi="Times New Roman" w:cs="Times New Roman"/>
          <w:sz w:val="28"/>
          <w:szCs w:val="28"/>
        </w:rPr>
        <w:t xml:space="preserve"> </w:t>
      </w:r>
      <w:r w:rsidRPr="0010312F">
        <w:rPr>
          <w:rFonts w:ascii="Times New Roman" w:hAnsi="Times New Roman" w:cs="Times New Roman"/>
          <w:sz w:val="28"/>
          <w:szCs w:val="28"/>
        </w:rPr>
        <w:t>изобразительного</w:t>
      </w:r>
      <w:r w:rsidR="0010312F" w:rsidRPr="0010312F">
        <w:rPr>
          <w:rFonts w:ascii="Times New Roman" w:hAnsi="Times New Roman" w:cs="Times New Roman"/>
          <w:sz w:val="28"/>
          <w:szCs w:val="28"/>
        </w:rPr>
        <w:t xml:space="preserve"> </w:t>
      </w:r>
      <w:r w:rsidRPr="0010312F">
        <w:rPr>
          <w:rFonts w:ascii="Times New Roman" w:hAnsi="Times New Roman" w:cs="Times New Roman"/>
          <w:sz w:val="28"/>
          <w:szCs w:val="28"/>
        </w:rPr>
        <w:t>искусства в школе/ Н.Н.</w:t>
      </w:r>
      <w:r w:rsidR="0010312F">
        <w:rPr>
          <w:rFonts w:ascii="Times New Roman" w:hAnsi="Times New Roman" w:cs="Times New Roman"/>
          <w:sz w:val="28"/>
          <w:szCs w:val="28"/>
        </w:rPr>
        <w:t xml:space="preserve"> Ростовцев. </w:t>
      </w:r>
      <w:r w:rsidRPr="0010312F">
        <w:rPr>
          <w:rFonts w:ascii="Times New Roman" w:hAnsi="Times New Roman" w:cs="Times New Roman"/>
          <w:sz w:val="28"/>
          <w:szCs w:val="28"/>
        </w:rPr>
        <w:t xml:space="preserve">М.: Просвещение, 1980. </w:t>
      </w:r>
    </w:p>
    <w:p w:rsidR="00325776" w:rsidRPr="0010312F" w:rsidRDefault="00325776" w:rsidP="00D31995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12F">
        <w:rPr>
          <w:rFonts w:ascii="Times New Roman" w:hAnsi="Times New Roman" w:cs="Times New Roman"/>
          <w:sz w:val="28"/>
          <w:szCs w:val="28"/>
        </w:rPr>
        <w:t>Ростовцев Н.Н. История</w:t>
      </w:r>
      <w:r w:rsidR="0010312F" w:rsidRPr="0010312F">
        <w:rPr>
          <w:rFonts w:ascii="Times New Roman" w:hAnsi="Times New Roman" w:cs="Times New Roman"/>
          <w:sz w:val="28"/>
          <w:szCs w:val="28"/>
        </w:rPr>
        <w:t xml:space="preserve"> </w:t>
      </w:r>
      <w:r w:rsidRPr="0010312F">
        <w:rPr>
          <w:rFonts w:ascii="Times New Roman" w:hAnsi="Times New Roman" w:cs="Times New Roman"/>
          <w:sz w:val="28"/>
          <w:szCs w:val="28"/>
        </w:rPr>
        <w:t>методов</w:t>
      </w:r>
      <w:r w:rsidR="0010312F" w:rsidRPr="0010312F">
        <w:rPr>
          <w:rFonts w:ascii="Times New Roman" w:hAnsi="Times New Roman" w:cs="Times New Roman"/>
          <w:sz w:val="28"/>
          <w:szCs w:val="28"/>
        </w:rPr>
        <w:t xml:space="preserve"> </w:t>
      </w:r>
      <w:r w:rsidRPr="0010312F">
        <w:rPr>
          <w:rFonts w:ascii="Times New Roman" w:hAnsi="Times New Roman" w:cs="Times New Roman"/>
          <w:sz w:val="28"/>
          <w:szCs w:val="28"/>
        </w:rPr>
        <w:t>обучения</w:t>
      </w:r>
      <w:r w:rsidR="0010312F" w:rsidRPr="0010312F">
        <w:rPr>
          <w:rFonts w:ascii="Times New Roman" w:hAnsi="Times New Roman" w:cs="Times New Roman"/>
          <w:sz w:val="28"/>
          <w:szCs w:val="28"/>
        </w:rPr>
        <w:t xml:space="preserve"> </w:t>
      </w:r>
      <w:r w:rsidR="0010312F">
        <w:rPr>
          <w:rFonts w:ascii="Times New Roman" w:hAnsi="Times New Roman" w:cs="Times New Roman"/>
          <w:sz w:val="28"/>
          <w:szCs w:val="28"/>
        </w:rPr>
        <w:t>рисованию: зарубежная школа.</w:t>
      </w:r>
      <w:r w:rsidR="001031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312F">
        <w:rPr>
          <w:rFonts w:ascii="Times New Roman" w:hAnsi="Times New Roman" w:cs="Times New Roman"/>
          <w:sz w:val="28"/>
          <w:szCs w:val="28"/>
        </w:rPr>
        <w:t>М.: Просвещение, 1981.</w:t>
      </w:r>
    </w:p>
    <w:p w:rsidR="00325776" w:rsidRPr="0010312F" w:rsidRDefault="00325776" w:rsidP="00D31995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12F">
        <w:rPr>
          <w:rFonts w:ascii="Times New Roman" w:hAnsi="Times New Roman" w:cs="Times New Roman"/>
          <w:sz w:val="28"/>
          <w:szCs w:val="28"/>
        </w:rPr>
        <w:t>Рисунок. Живопись. Композиция: хрестоматия: учебное</w:t>
      </w:r>
      <w:r w:rsidR="001031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312F">
        <w:rPr>
          <w:rFonts w:ascii="Times New Roman" w:hAnsi="Times New Roman" w:cs="Times New Roman"/>
          <w:sz w:val="28"/>
          <w:szCs w:val="28"/>
        </w:rPr>
        <w:t>по</w:t>
      </w:r>
      <w:r w:rsidR="0010312F">
        <w:rPr>
          <w:rFonts w:ascii="Times New Roman" w:hAnsi="Times New Roman" w:cs="Times New Roman"/>
          <w:sz w:val="28"/>
          <w:szCs w:val="28"/>
        </w:rPr>
        <w:t>собие</w:t>
      </w:r>
      <w:proofErr w:type="gramStart"/>
      <w:r w:rsidRPr="0010312F">
        <w:rPr>
          <w:rFonts w:ascii="Times New Roman" w:hAnsi="Times New Roman" w:cs="Times New Roman"/>
          <w:sz w:val="28"/>
          <w:szCs w:val="28"/>
        </w:rPr>
        <w:t>/ С</w:t>
      </w:r>
      <w:proofErr w:type="gramEnd"/>
      <w:r w:rsidRPr="0010312F">
        <w:rPr>
          <w:rFonts w:ascii="Times New Roman" w:hAnsi="Times New Roman" w:cs="Times New Roman"/>
          <w:sz w:val="28"/>
          <w:szCs w:val="28"/>
        </w:rPr>
        <w:t>ост. Н.Н. Ростовцев, С.Е. Игнатьев, Е.В. Шорохов.</w:t>
      </w:r>
      <w:r w:rsidR="0010312F">
        <w:rPr>
          <w:rFonts w:ascii="Times New Roman" w:hAnsi="Times New Roman" w:cs="Times New Roman"/>
          <w:sz w:val="28"/>
          <w:szCs w:val="28"/>
        </w:rPr>
        <w:t xml:space="preserve"> Москва: Просвещение, 1989. </w:t>
      </w:r>
      <w:r w:rsidRPr="0010312F">
        <w:rPr>
          <w:rFonts w:ascii="Times New Roman" w:hAnsi="Times New Roman" w:cs="Times New Roman"/>
          <w:sz w:val="28"/>
          <w:szCs w:val="28"/>
        </w:rPr>
        <w:t>207с.</w:t>
      </w:r>
    </w:p>
    <w:p w:rsidR="00A66792" w:rsidRPr="0010312F" w:rsidRDefault="00325776" w:rsidP="00D31995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12F">
        <w:rPr>
          <w:rFonts w:ascii="Times New Roman" w:hAnsi="Times New Roman" w:cs="Times New Roman"/>
          <w:sz w:val="28"/>
          <w:szCs w:val="28"/>
        </w:rPr>
        <w:t xml:space="preserve">Шорохова Е.В. Методика </w:t>
      </w:r>
      <w:proofErr w:type="spellStart"/>
      <w:r w:rsidRPr="0010312F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10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312F">
        <w:rPr>
          <w:rFonts w:ascii="Times New Roman" w:hAnsi="Times New Roman" w:cs="Times New Roman"/>
          <w:sz w:val="28"/>
          <w:szCs w:val="28"/>
        </w:rPr>
        <w:t>композиціїнауроках</w:t>
      </w:r>
      <w:proofErr w:type="spellEnd"/>
      <w:r w:rsidRPr="0010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312F">
        <w:rPr>
          <w:rFonts w:ascii="Times New Roman" w:hAnsi="Times New Roman" w:cs="Times New Roman"/>
          <w:sz w:val="28"/>
          <w:szCs w:val="28"/>
        </w:rPr>
        <w:t>образотворчого</w:t>
      </w:r>
      <w:proofErr w:type="spellEnd"/>
      <w:r w:rsidRPr="0010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312F">
        <w:rPr>
          <w:rFonts w:ascii="Times New Roman" w:hAnsi="Times New Roman" w:cs="Times New Roman"/>
          <w:sz w:val="28"/>
          <w:szCs w:val="28"/>
        </w:rPr>
        <w:t>мист</w:t>
      </w:r>
      <w:r w:rsidR="0010312F">
        <w:rPr>
          <w:rFonts w:ascii="Times New Roman" w:hAnsi="Times New Roman" w:cs="Times New Roman"/>
          <w:sz w:val="28"/>
          <w:szCs w:val="28"/>
        </w:rPr>
        <w:t>ецтва</w:t>
      </w:r>
      <w:proofErr w:type="spellEnd"/>
      <w:r w:rsidR="001031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0312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0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312F">
        <w:rPr>
          <w:rFonts w:ascii="Times New Roman" w:hAnsi="Times New Roman" w:cs="Times New Roman"/>
          <w:sz w:val="28"/>
          <w:szCs w:val="28"/>
        </w:rPr>
        <w:t>школі</w:t>
      </w:r>
      <w:proofErr w:type="spellEnd"/>
      <w:r w:rsidR="0010312F">
        <w:rPr>
          <w:rFonts w:ascii="Times New Roman" w:hAnsi="Times New Roman" w:cs="Times New Roman"/>
          <w:sz w:val="28"/>
          <w:szCs w:val="28"/>
        </w:rPr>
        <w:t xml:space="preserve">/ Е.В. Шорохова. </w:t>
      </w:r>
      <w:r w:rsidRPr="0010312F">
        <w:rPr>
          <w:rFonts w:ascii="Times New Roman" w:hAnsi="Times New Roman" w:cs="Times New Roman"/>
          <w:sz w:val="28"/>
          <w:szCs w:val="28"/>
        </w:rPr>
        <w:t>М.: Просвещение, 1977. 112с.</w:t>
      </w:r>
    </w:p>
    <w:p w:rsidR="0091571E" w:rsidRPr="0010312F" w:rsidRDefault="0091571E" w:rsidP="00D31995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12F">
        <w:rPr>
          <w:rFonts w:ascii="Times New Roman" w:hAnsi="Times New Roman" w:cs="Times New Roman"/>
          <w:sz w:val="28"/>
          <w:szCs w:val="28"/>
        </w:rPr>
        <w:t>Аронов В.Р. Художник и пр</w:t>
      </w:r>
      <w:r w:rsidR="0010312F">
        <w:rPr>
          <w:rFonts w:ascii="Times New Roman" w:hAnsi="Times New Roman" w:cs="Times New Roman"/>
          <w:sz w:val="28"/>
          <w:szCs w:val="28"/>
        </w:rPr>
        <w:t>едметное</w:t>
      </w:r>
      <w:r w:rsidR="001031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312F">
        <w:rPr>
          <w:rFonts w:ascii="Times New Roman" w:hAnsi="Times New Roman" w:cs="Times New Roman"/>
          <w:sz w:val="28"/>
          <w:szCs w:val="28"/>
        </w:rPr>
        <w:t>творчество.</w:t>
      </w:r>
      <w:r w:rsidRPr="0010312F">
        <w:rPr>
          <w:rFonts w:ascii="Times New Roman" w:hAnsi="Times New Roman" w:cs="Times New Roman"/>
          <w:sz w:val="28"/>
          <w:szCs w:val="28"/>
        </w:rPr>
        <w:t xml:space="preserve"> М., 1987.</w:t>
      </w:r>
    </w:p>
    <w:p w:rsidR="0091571E" w:rsidRPr="0010312F" w:rsidRDefault="0091571E" w:rsidP="00D31995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12F">
        <w:rPr>
          <w:rFonts w:ascii="Times New Roman" w:hAnsi="Times New Roman" w:cs="Times New Roman"/>
          <w:sz w:val="28"/>
          <w:szCs w:val="28"/>
        </w:rPr>
        <w:t>Изобразительно</w:t>
      </w:r>
      <w:r w:rsidR="001031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0312F">
        <w:rPr>
          <w:rFonts w:ascii="Times New Roman" w:hAnsi="Times New Roman" w:cs="Times New Roman"/>
          <w:sz w:val="28"/>
          <w:szCs w:val="28"/>
        </w:rPr>
        <w:t>еискусство</w:t>
      </w:r>
      <w:proofErr w:type="spellEnd"/>
      <w:r w:rsidRPr="0010312F">
        <w:rPr>
          <w:rFonts w:ascii="Times New Roman" w:hAnsi="Times New Roman" w:cs="Times New Roman"/>
          <w:sz w:val="28"/>
          <w:szCs w:val="28"/>
        </w:rPr>
        <w:t xml:space="preserve"> и художественный труд. М., 1991.</w:t>
      </w:r>
    </w:p>
    <w:p w:rsidR="0091571E" w:rsidRPr="0010312F" w:rsidRDefault="0091571E" w:rsidP="00D31995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12F">
        <w:rPr>
          <w:rFonts w:ascii="Times New Roman" w:hAnsi="Times New Roman" w:cs="Times New Roman"/>
          <w:sz w:val="28"/>
          <w:szCs w:val="28"/>
        </w:rPr>
        <w:t>Серова Г.Г., Савинский В.Е. Художник и педагог. М., 1983.</w:t>
      </w:r>
    </w:p>
    <w:p w:rsidR="0091571E" w:rsidRPr="0010312F" w:rsidRDefault="0091571E" w:rsidP="00D31995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12F">
        <w:rPr>
          <w:rFonts w:ascii="Times New Roman" w:hAnsi="Times New Roman" w:cs="Times New Roman"/>
          <w:sz w:val="28"/>
          <w:szCs w:val="28"/>
        </w:rPr>
        <w:t xml:space="preserve">Платонова Н.И., </w:t>
      </w:r>
      <w:proofErr w:type="spellStart"/>
      <w:r w:rsidRPr="0010312F">
        <w:rPr>
          <w:rFonts w:ascii="Times New Roman" w:hAnsi="Times New Roman" w:cs="Times New Roman"/>
          <w:sz w:val="28"/>
          <w:szCs w:val="28"/>
        </w:rPr>
        <w:t>Синюкова</w:t>
      </w:r>
      <w:proofErr w:type="spellEnd"/>
      <w:r w:rsidRPr="0010312F">
        <w:rPr>
          <w:rFonts w:ascii="Times New Roman" w:hAnsi="Times New Roman" w:cs="Times New Roman"/>
          <w:sz w:val="28"/>
          <w:szCs w:val="28"/>
        </w:rPr>
        <w:t xml:space="preserve"> В.Д. Энциклопедический</w:t>
      </w:r>
      <w:r w:rsidR="001031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312F">
        <w:rPr>
          <w:rFonts w:ascii="Times New Roman" w:hAnsi="Times New Roman" w:cs="Times New Roman"/>
          <w:sz w:val="28"/>
          <w:szCs w:val="28"/>
        </w:rPr>
        <w:t>словарь юного</w:t>
      </w:r>
      <w:r w:rsidR="001031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312F">
        <w:rPr>
          <w:rFonts w:ascii="Times New Roman" w:hAnsi="Times New Roman" w:cs="Times New Roman"/>
          <w:sz w:val="28"/>
          <w:szCs w:val="28"/>
        </w:rPr>
        <w:t>художника.</w:t>
      </w:r>
      <w:r w:rsidR="0010312F">
        <w:rPr>
          <w:rFonts w:ascii="Times New Roman" w:hAnsi="Times New Roman" w:cs="Times New Roman"/>
          <w:sz w:val="28"/>
          <w:szCs w:val="28"/>
        </w:rPr>
        <w:t xml:space="preserve"> </w:t>
      </w:r>
      <w:r w:rsidRPr="0010312F">
        <w:rPr>
          <w:rFonts w:ascii="Times New Roman" w:hAnsi="Times New Roman" w:cs="Times New Roman"/>
          <w:sz w:val="28"/>
          <w:szCs w:val="28"/>
        </w:rPr>
        <w:t>М., 1983.</w:t>
      </w:r>
    </w:p>
    <w:sectPr w:rsidR="0091571E" w:rsidRPr="0010312F" w:rsidSect="00A3027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33A0A4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532627"/>
    <w:multiLevelType w:val="hybridMultilevel"/>
    <w:tmpl w:val="CBDC48A8"/>
    <w:lvl w:ilvl="0" w:tplc="0419000F">
      <w:start w:val="1"/>
      <w:numFmt w:val="decimal"/>
      <w:lvlText w:val="%1."/>
      <w:lvlJc w:val="left"/>
      <w:pPr>
        <w:ind w:left="761" w:hanging="360"/>
      </w:pPr>
    </w:lvl>
    <w:lvl w:ilvl="1" w:tplc="04190019" w:tentative="1">
      <w:start w:val="1"/>
      <w:numFmt w:val="lowerLetter"/>
      <w:lvlText w:val="%2."/>
      <w:lvlJc w:val="left"/>
      <w:pPr>
        <w:ind w:left="1481" w:hanging="360"/>
      </w:pPr>
    </w:lvl>
    <w:lvl w:ilvl="2" w:tplc="0419001B" w:tentative="1">
      <w:start w:val="1"/>
      <w:numFmt w:val="lowerRoman"/>
      <w:lvlText w:val="%3."/>
      <w:lvlJc w:val="right"/>
      <w:pPr>
        <w:ind w:left="2201" w:hanging="180"/>
      </w:pPr>
    </w:lvl>
    <w:lvl w:ilvl="3" w:tplc="0419000F" w:tentative="1">
      <w:start w:val="1"/>
      <w:numFmt w:val="decimal"/>
      <w:lvlText w:val="%4."/>
      <w:lvlJc w:val="left"/>
      <w:pPr>
        <w:ind w:left="2921" w:hanging="360"/>
      </w:pPr>
    </w:lvl>
    <w:lvl w:ilvl="4" w:tplc="04190019" w:tentative="1">
      <w:start w:val="1"/>
      <w:numFmt w:val="lowerLetter"/>
      <w:lvlText w:val="%5."/>
      <w:lvlJc w:val="left"/>
      <w:pPr>
        <w:ind w:left="3641" w:hanging="360"/>
      </w:pPr>
    </w:lvl>
    <w:lvl w:ilvl="5" w:tplc="0419001B" w:tentative="1">
      <w:start w:val="1"/>
      <w:numFmt w:val="lowerRoman"/>
      <w:lvlText w:val="%6."/>
      <w:lvlJc w:val="right"/>
      <w:pPr>
        <w:ind w:left="4361" w:hanging="180"/>
      </w:pPr>
    </w:lvl>
    <w:lvl w:ilvl="6" w:tplc="0419000F" w:tentative="1">
      <w:start w:val="1"/>
      <w:numFmt w:val="decimal"/>
      <w:lvlText w:val="%7."/>
      <w:lvlJc w:val="left"/>
      <w:pPr>
        <w:ind w:left="5081" w:hanging="360"/>
      </w:pPr>
    </w:lvl>
    <w:lvl w:ilvl="7" w:tplc="04190019" w:tentative="1">
      <w:start w:val="1"/>
      <w:numFmt w:val="lowerLetter"/>
      <w:lvlText w:val="%8."/>
      <w:lvlJc w:val="left"/>
      <w:pPr>
        <w:ind w:left="5801" w:hanging="360"/>
      </w:pPr>
    </w:lvl>
    <w:lvl w:ilvl="8" w:tplc="041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">
    <w:nsid w:val="00BA15D3"/>
    <w:multiLevelType w:val="hybridMultilevel"/>
    <w:tmpl w:val="03C02B1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0B615B"/>
    <w:multiLevelType w:val="hybridMultilevel"/>
    <w:tmpl w:val="290AB0BA"/>
    <w:lvl w:ilvl="0" w:tplc="7C88CAA2">
      <w:start w:val="1"/>
      <w:numFmt w:val="decimal"/>
      <w:lvlText w:val="%1."/>
      <w:lvlJc w:val="left"/>
      <w:pPr>
        <w:ind w:left="707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7" w:hanging="360"/>
      </w:pPr>
    </w:lvl>
    <w:lvl w:ilvl="2" w:tplc="0419001B" w:tentative="1">
      <w:start w:val="1"/>
      <w:numFmt w:val="lowerRoman"/>
      <w:lvlText w:val="%3."/>
      <w:lvlJc w:val="right"/>
      <w:pPr>
        <w:ind w:left="1817" w:hanging="180"/>
      </w:pPr>
    </w:lvl>
    <w:lvl w:ilvl="3" w:tplc="0419000F" w:tentative="1">
      <w:start w:val="1"/>
      <w:numFmt w:val="decimal"/>
      <w:lvlText w:val="%4."/>
      <w:lvlJc w:val="left"/>
      <w:pPr>
        <w:ind w:left="2537" w:hanging="360"/>
      </w:pPr>
    </w:lvl>
    <w:lvl w:ilvl="4" w:tplc="04190019" w:tentative="1">
      <w:start w:val="1"/>
      <w:numFmt w:val="lowerLetter"/>
      <w:lvlText w:val="%5."/>
      <w:lvlJc w:val="left"/>
      <w:pPr>
        <w:ind w:left="3257" w:hanging="360"/>
      </w:pPr>
    </w:lvl>
    <w:lvl w:ilvl="5" w:tplc="0419001B" w:tentative="1">
      <w:start w:val="1"/>
      <w:numFmt w:val="lowerRoman"/>
      <w:lvlText w:val="%6."/>
      <w:lvlJc w:val="right"/>
      <w:pPr>
        <w:ind w:left="3977" w:hanging="180"/>
      </w:pPr>
    </w:lvl>
    <w:lvl w:ilvl="6" w:tplc="0419000F" w:tentative="1">
      <w:start w:val="1"/>
      <w:numFmt w:val="decimal"/>
      <w:lvlText w:val="%7."/>
      <w:lvlJc w:val="left"/>
      <w:pPr>
        <w:ind w:left="4697" w:hanging="360"/>
      </w:pPr>
    </w:lvl>
    <w:lvl w:ilvl="7" w:tplc="04190019" w:tentative="1">
      <w:start w:val="1"/>
      <w:numFmt w:val="lowerLetter"/>
      <w:lvlText w:val="%8."/>
      <w:lvlJc w:val="left"/>
      <w:pPr>
        <w:ind w:left="5417" w:hanging="360"/>
      </w:pPr>
    </w:lvl>
    <w:lvl w:ilvl="8" w:tplc="0419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4">
    <w:nsid w:val="0321350C"/>
    <w:multiLevelType w:val="hybridMultilevel"/>
    <w:tmpl w:val="B32638E4"/>
    <w:lvl w:ilvl="0" w:tplc="BC3CE24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63067E"/>
    <w:multiLevelType w:val="hybridMultilevel"/>
    <w:tmpl w:val="A872C15A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284" w:firstLine="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7144174"/>
    <w:multiLevelType w:val="hybridMultilevel"/>
    <w:tmpl w:val="BCD0FC2A"/>
    <w:lvl w:ilvl="0" w:tplc="D2FA7722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7D228CE"/>
    <w:multiLevelType w:val="hybridMultilevel"/>
    <w:tmpl w:val="86FE49CC"/>
    <w:lvl w:ilvl="0" w:tplc="DD6030E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D6691D"/>
    <w:multiLevelType w:val="hybridMultilevel"/>
    <w:tmpl w:val="B84CBA06"/>
    <w:lvl w:ilvl="0" w:tplc="CFD23A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B9E6D02"/>
    <w:multiLevelType w:val="hybridMultilevel"/>
    <w:tmpl w:val="50D8E738"/>
    <w:lvl w:ilvl="0" w:tplc="12E063D4">
      <w:start w:val="6"/>
      <w:numFmt w:val="decimal"/>
      <w:lvlText w:val="%1."/>
      <w:lvlJc w:val="left"/>
      <w:pPr>
        <w:tabs>
          <w:tab w:val="num" w:pos="1444"/>
        </w:tabs>
        <w:ind w:left="1444" w:hanging="7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CC513EA"/>
    <w:multiLevelType w:val="hybridMultilevel"/>
    <w:tmpl w:val="9A86964A"/>
    <w:lvl w:ilvl="0" w:tplc="318C4196">
      <w:start w:val="1"/>
      <w:numFmt w:val="decimal"/>
      <w:lvlText w:val="%1."/>
      <w:lvlJc w:val="left"/>
      <w:pPr>
        <w:ind w:left="699" w:hanging="6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91858F8"/>
    <w:multiLevelType w:val="hybridMultilevel"/>
    <w:tmpl w:val="41863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D236D84"/>
    <w:multiLevelType w:val="hybridMultilevel"/>
    <w:tmpl w:val="71BA7D9E"/>
    <w:lvl w:ilvl="0" w:tplc="633A0A46"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3453D86"/>
    <w:multiLevelType w:val="multilevel"/>
    <w:tmpl w:val="222068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4">
    <w:nsid w:val="237C0FA1"/>
    <w:multiLevelType w:val="hybridMultilevel"/>
    <w:tmpl w:val="5AD624A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A35FE6"/>
    <w:multiLevelType w:val="hybridMultilevel"/>
    <w:tmpl w:val="A6BE3F36"/>
    <w:lvl w:ilvl="0" w:tplc="C0EA6196">
      <w:start w:val="6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747F8C"/>
    <w:multiLevelType w:val="hybridMultilevel"/>
    <w:tmpl w:val="4E8EEBD4"/>
    <w:lvl w:ilvl="0" w:tplc="991438F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AE3243"/>
    <w:multiLevelType w:val="hybridMultilevel"/>
    <w:tmpl w:val="CFFCB138"/>
    <w:lvl w:ilvl="0" w:tplc="940ACE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C04AD1"/>
    <w:multiLevelType w:val="hybridMultilevel"/>
    <w:tmpl w:val="9AA06648"/>
    <w:lvl w:ilvl="0" w:tplc="B2A4BDD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D2D41D8"/>
    <w:multiLevelType w:val="hybridMultilevel"/>
    <w:tmpl w:val="1A965172"/>
    <w:lvl w:ilvl="0" w:tplc="3AE603E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9D213D"/>
    <w:multiLevelType w:val="multilevel"/>
    <w:tmpl w:val="B96E289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>
    <w:nsid w:val="2DE431A9"/>
    <w:multiLevelType w:val="multilevel"/>
    <w:tmpl w:val="269C9F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2E6E5AF4"/>
    <w:multiLevelType w:val="hybridMultilevel"/>
    <w:tmpl w:val="2258E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4B7651"/>
    <w:multiLevelType w:val="hybridMultilevel"/>
    <w:tmpl w:val="C77A2F84"/>
    <w:lvl w:ilvl="0" w:tplc="54662B16">
      <w:numFmt w:val="bullet"/>
      <w:lvlText w:val="-"/>
      <w:lvlJc w:val="left"/>
      <w:pPr>
        <w:tabs>
          <w:tab w:val="num" w:pos="900"/>
        </w:tabs>
        <w:ind w:left="900" w:firstLine="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0EC096D"/>
    <w:multiLevelType w:val="hybridMultilevel"/>
    <w:tmpl w:val="86389280"/>
    <w:lvl w:ilvl="0" w:tplc="633A0A46"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3EAC13B0"/>
    <w:multiLevelType w:val="multilevel"/>
    <w:tmpl w:val="020AB6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26">
    <w:nsid w:val="3FBA7FEF"/>
    <w:multiLevelType w:val="hybridMultilevel"/>
    <w:tmpl w:val="07DCF9C0"/>
    <w:lvl w:ilvl="0" w:tplc="25185FE4">
      <w:start w:val="1"/>
      <w:numFmt w:val="decimal"/>
      <w:lvlText w:val="%1."/>
      <w:lvlJc w:val="left"/>
      <w:pPr>
        <w:ind w:left="699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4" w:hanging="360"/>
      </w:pPr>
    </w:lvl>
    <w:lvl w:ilvl="2" w:tplc="0419001B" w:tentative="1">
      <w:start w:val="1"/>
      <w:numFmt w:val="lowerRoman"/>
      <w:lvlText w:val="%3."/>
      <w:lvlJc w:val="right"/>
      <w:pPr>
        <w:ind w:left="1824" w:hanging="180"/>
      </w:pPr>
    </w:lvl>
    <w:lvl w:ilvl="3" w:tplc="0419000F" w:tentative="1">
      <w:start w:val="1"/>
      <w:numFmt w:val="decimal"/>
      <w:lvlText w:val="%4."/>
      <w:lvlJc w:val="left"/>
      <w:pPr>
        <w:ind w:left="2544" w:hanging="360"/>
      </w:pPr>
    </w:lvl>
    <w:lvl w:ilvl="4" w:tplc="04190019" w:tentative="1">
      <w:start w:val="1"/>
      <w:numFmt w:val="lowerLetter"/>
      <w:lvlText w:val="%5."/>
      <w:lvlJc w:val="left"/>
      <w:pPr>
        <w:ind w:left="3264" w:hanging="360"/>
      </w:pPr>
    </w:lvl>
    <w:lvl w:ilvl="5" w:tplc="0419001B" w:tentative="1">
      <w:start w:val="1"/>
      <w:numFmt w:val="lowerRoman"/>
      <w:lvlText w:val="%6."/>
      <w:lvlJc w:val="right"/>
      <w:pPr>
        <w:ind w:left="3984" w:hanging="180"/>
      </w:pPr>
    </w:lvl>
    <w:lvl w:ilvl="6" w:tplc="0419000F" w:tentative="1">
      <w:start w:val="1"/>
      <w:numFmt w:val="decimal"/>
      <w:lvlText w:val="%7."/>
      <w:lvlJc w:val="left"/>
      <w:pPr>
        <w:ind w:left="4704" w:hanging="360"/>
      </w:pPr>
    </w:lvl>
    <w:lvl w:ilvl="7" w:tplc="04190019" w:tentative="1">
      <w:start w:val="1"/>
      <w:numFmt w:val="lowerLetter"/>
      <w:lvlText w:val="%8."/>
      <w:lvlJc w:val="left"/>
      <w:pPr>
        <w:ind w:left="5424" w:hanging="360"/>
      </w:pPr>
    </w:lvl>
    <w:lvl w:ilvl="8" w:tplc="041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27">
    <w:nsid w:val="45550F2C"/>
    <w:multiLevelType w:val="hybridMultilevel"/>
    <w:tmpl w:val="B6100170"/>
    <w:lvl w:ilvl="0" w:tplc="67B63EF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8C74E56"/>
    <w:multiLevelType w:val="multilevel"/>
    <w:tmpl w:val="FBD6E7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nsid w:val="4B00122B"/>
    <w:multiLevelType w:val="hybridMultilevel"/>
    <w:tmpl w:val="BF1A013C"/>
    <w:lvl w:ilvl="0" w:tplc="05AE5E7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3C73DC6"/>
    <w:multiLevelType w:val="hybridMultilevel"/>
    <w:tmpl w:val="F4EA4D50"/>
    <w:lvl w:ilvl="0" w:tplc="D8747CD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4F92919"/>
    <w:multiLevelType w:val="hybridMultilevel"/>
    <w:tmpl w:val="A2528FCE"/>
    <w:lvl w:ilvl="0" w:tplc="33C0C87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57454A06"/>
    <w:multiLevelType w:val="hybridMultilevel"/>
    <w:tmpl w:val="F3BAB30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D3E5B14"/>
    <w:multiLevelType w:val="hybridMultilevel"/>
    <w:tmpl w:val="311445FE"/>
    <w:lvl w:ilvl="0" w:tplc="D1A0868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460D06"/>
    <w:multiLevelType w:val="hybridMultilevel"/>
    <w:tmpl w:val="844A8CEA"/>
    <w:lvl w:ilvl="0" w:tplc="A942FA02">
      <w:start w:val="3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54608AD"/>
    <w:multiLevelType w:val="hybridMultilevel"/>
    <w:tmpl w:val="993E8A92"/>
    <w:lvl w:ilvl="0" w:tplc="ABB49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7211F61"/>
    <w:multiLevelType w:val="hybridMultilevel"/>
    <w:tmpl w:val="25AA4178"/>
    <w:lvl w:ilvl="0" w:tplc="EA520780">
      <w:start w:val="2"/>
      <w:numFmt w:val="bullet"/>
      <w:suff w:val="space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99F4DBF"/>
    <w:multiLevelType w:val="hybridMultilevel"/>
    <w:tmpl w:val="B63485EC"/>
    <w:lvl w:ilvl="0" w:tplc="633A0A46"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3AE1861"/>
    <w:multiLevelType w:val="hybridMultilevel"/>
    <w:tmpl w:val="BCD0FC2A"/>
    <w:lvl w:ilvl="0" w:tplc="D2FA7722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75830D6"/>
    <w:multiLevelType w:val="hybridMultilevel"/>
    <w:tmpl w:val="FD4E4D22"/>
    <w:lvl w:ilvl="0" w:tplc="65E4740A">
      <w:start w:val="2"/>
      <w:numFmt w:val="bullet"/>
      <w:lvlText w:val="–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>
    <w:nsid w:val="7F787B88"/>
    <w:multiLevelType w:val="hybridMultilevel"/>
    <w:tmpl w:val="9A344E76"/>
    <w:lvl w:ilvl="0" w:tplc="7FA67E0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</w:num>
  <w:num w:numId="2">
    <w:abstractNumId w:val="32"/>
  </w:num>
  <w:num w:numId="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0"/>
    <w:lvlOverride w:ilvl="0">
      <w:lvl w:ilvl="0">
        <w:numFmt w:val="bullet"/>
        <w:lvlText w:val="-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22"/>
  </w:num>
  <w:num w:numId="1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5"/>
  </w:num>
  <w:num w:numId="25">
    <w:abstractNumId w:val="2"/>
  </w:num>
  <w:num w:numId="26">
    <w:abstractNumId w:val="31"/>
  </w:num>
  <w:num w:numId="27">
    <w:abstractNumId w:val="36"/>
  </w:num>
  <w:num w:numId="28">
    <w:abstractNumId w:val="1"/>
  </w:num>
  <w:num w:numId="29">
    <w:abstractNumId w:val="26"/>
  </w:num>
  <w:num w:numId="30">
    <w:abstractNumId w:val="17"/>
  </w:num>
  <w:num w:numId="31">
    <w:abstractNumId w:val="19"/>
  </w:num>
  <w:num w:numId="32">
    <w:abstractNumId w:val="33"/>
  </w:num>
  <w:num w:numId="33">
    <w:abstractNumId w:val="4"/>
  </w:num>
  <w:num w:numId="34">
    <w:abstractNumId w:val="16"/>
  </w:num>
  <w:num w:numId="35">
    <w:abstractNumId w:val="7"/>
  </w:num>
  <w:num w:numId="36">
    <w:abstractNumId w:val="24"/>
  </w:num>
  <w:num w:numId="37">
    <w:abstractNumId w:val="37"/>
  </w:num>
  <w:num w:numId="38">
    <w:abstractNumId w:val="12"/>
  </w:num>
  <w:num w:numId="39">
    <w:abstractNumId w:val="35"/>
  </w:num>
  <w:num w:numId="40">
    <w:abstractNumId w:val="30"/>
  </w:num>
  <w:num w:numId="41">
    <w:abstractNumId w:val="25"/>
  </w:num>
  <w:num w:numId="42">
    <w:abstractNumId w:val="28"/>
  </w:num>
  <w:num w:numId="43">
    <w:abstractNumId w:val="21"/>
  </w:num>
  <w:num w:numId="44">
    <w:abstractNumId w:val="20"/>
  </w:num>
  <w:num w:numId="45">
    <w:abstractNumId w:val="13"/>
  </w:num>
  <w:num w:numId="46">
    <w:abstractNumId w:val="14"/>
  </w:num>
  <w:num w:numId="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29B"/>
    <w:rsid w:val="000201B5"/>
    <w:rsid w:val="00043A36"/>
    <w:rsid w:val="00077CF6"/>
    <w:rsid w:val="000878EB"/>
    <w:rsid w:val="00095CAD"/>
    <w:rsid w:val="00097F2C"/>
    <w:rsid w:val="000B0F29"/>
    <w:rsid w:val="000B31D2"/>
    <w:rsid w:val="000F4ACC"/>
    <w:rsid w:val="0010312F"/>
    <w:rsid w:val="00116080"/>
    <w:rsid w:val="00117F78"/>
    <w:rsid w:val="00121C07"/>
    <w:rsid w:val="00146D7F"/>
    <w:rsid w:val="00160911"/>
    <w:rsid w:val="00175697"/>
    <w:rsid w:val="001C461B"/>
    <w:rsid w:val="001E3ECD"/>
    <w:rsid w:val="001F53A1"/>
    <w:rsid w:val="00230DEE"/>
    <w:rsid w:val="00233E6D"/>
    <w:rsid w:val="002441C3"/>
    <w:rsid w:val="002620B9"/>
    <w:rsid w:val="002742F0"/>
    <w:rsid w:val="00282F07"/>
    <w:rsid w:val="002918AD"/>
    <w:rsid w:val="002B2DCF"/>
    <w:rsid w:val="002B380B"/>
    <w:rsid w:val="0031782A"/>
    <w:rsid w:val="00325776"/>
    <w:rsid w:val="003613EA"/>
    <w:rsid w:val="00373F22"/>
    <w:rsid w:val="003B7A48"/>
    <w:rsid w:val="003D6E22"/>
    <w:rsid w:val="003F4ABF"/>
    <w:rsid w:val="00480DB0"/>
    <w:rsid w:val="004B6E45"/>
    <w:rsid w:val="004C0D47"/>
    <w:rsid w:val="004C3862"/>
    <w:rsid w:val="00507BD1"/>
    <w:rsid w:val="005425A1"/>
    <w:rsid w:val="00561D9A"/>
    <w:rsid w:val="0056294E"/>
    <w:rsid w:val="005A6F2A"/>
    <w:rsid w:val="005D32FC"/>
    <w:rsid w:val="005D7965"/>
    <w:rsid w:val="005E4311"/>
    <w:rsid w:val="006014F6"/>
    <w:rsid w:val="00605603"/>
    <w:rsid w:val="00663C17"/>
    <w:rsid w:val="00665A12"/>
    <w:rsid w:val="00675FC3"/>
    <w:rsid w:val="006A065E"/>
    <w:rsid w:val="006A5EB4"/>
    <w:rsid w:val="006C2B54"/>
    <w:rsid w:val="00800BB5"/>
    <w:rsid w:val="008078F7"/>
    <w:rsid w:val="008374BA"/>
    <w:rsid w:val="00841F03"/>
    <w:rsid w:val="00851C24"/>
    <w:rsid w:val="00851CB3"/>
    <w:rsid w:val="00851EDE"/>
    <w:rsid w:val="00856F0B"/>
    <w:rsid w:val="00864E4E"/>
    <w:rsid w:val="00887F06"/>
    <w:rsid w:val="00895D29"/>
    <w:rsid w:val="008C483A"/>
    <w:rsid w:val="008C7C5E"/>
    <w:rsid w:val="008D6C3E"/>
    <w:rsid w:val="008F04E0"/>
    <w:rsid w:val="008F4CB1"/>
    <w:rsid w:val="008F4EEA"/>
    <w:rsid w:val="009148FE"/>
    <w:rsid w:val="0091571E"/>
    <w:rsid w:val="00923925"/>
    <w:rsid w:val="009358B2"/>
    <w:rsid w:val="009B6CF4"/>
    <w:rsid w:val="00A11877"/>
    <w:rsid w:val="00A30277"/>
    <w:rsid w:val="00A42569"/>
    <w:rsid w:val="00A66792"/>
    <w:rsid w:val="00A81EB6"/>
    <w:rsid w:val="00A90B89"/>
    <w:rsid w:val="00AB6A90"/>
    <w:rsid w:val="00AF56C7"/>
    <w:rsid w:val="00B06E3B"/>
    <w:rsid w:val="00B27FF2"/>
    <w:rsid w:val="00B37772"/>
    <w:rsid w:val="00B51469"/>
    <w:rsid w:val="00B57FE7"/>
    <w:rsid w:val="00B717A1"/>
    <w:rsid w:val="00B8006F"/>
    <w:rsid w:val="00B954EF"/>
    <w:rsid w:val="00BA735B"/>
    <w:rsid w:val="00BA7EFF"/>
    <w:rsid w:val="00BE468A"/>
    <w:rsid w:val="00C02B79"/>
    <w:rsid w:val="00C17C9C"/>
    <w:rsid w:val="00C2479F"/>
    <w:rsid w:val="00C30C4E"/>
    <w:rsid w:val="00C43B91"/>
    <w:rsid w:val="00C52FD0"/>
    <w:rsid w:val="00C635B0"/>
    <w:rsid w:val="00C85148"/>
    <w:rsid w:val="00C873BB"/>
    <w:rsid w:val="00CA20D3"/>
    <w:rsid w:val="00CC6E49"/>
    <w:rsid w:val="00CE3448"/>
    <w:rsid w:val="00D25039"/>
    <w:rsid w:val="00D31995"/>
    <w:rsid w:val="00D36D17"/>
    <w:rsid w:val="00D43753"/>
    <w:rsid w:val="00D62BE9"/>
    <w:rsid w:val="00D80525"/>
    <w:rsid w:val="00D83F39"/>
    <w:rsid w:val="00DA58E7"/>
    <w:rsid w:val="00DB25DA"/>
    <w:rsid w:val="00DC7AE6"/>
    <w:rsid w:val="00DC7F57"/>
    <w:rsid w:val="00DE5B95"/>
    <w:rsid w:val="00E2235A"/>
    <w:rsid w:val="00E34956"/>
    <w:rsid w:val="00E879E2"/>
    <w:rsid w:val="00EC029B"/>
    <w:rsid w:val="00EC291B"/>
    <w:rsid w:val="00F06188"/>
    <w:rsid w:val="00F216A1"/>
    <w:rsid w:val="00F34E70"/>
    <w:rsid w:val="00F635CB"/>
    <w:rsid w:val="00F72E31"/>
    <w:rsid w:val="00FC692F"/>
    <w:rsid w:val="00FE174C"/>
    <w:rsid w:val="00FF043B"/>
    <w:rsid w:val="00FF25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325776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325776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32577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rsid w:val="00325776"/>
    <w:rPr>
      <w:rFonts w:ascii="Calibri" w:eastAsia="Times New Roman" w:hAnsi="Calibri" w:cs="Times New Roman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32577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325776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32577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325776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Title"/>
    <w:basedOn w:val="a"/>
    <w:link w:val="a8"/>
    <w:uiPriority w:val="99"/>
    <w:qFormat/>
    <w:rsid w:val="00325776"/>
    <w:pPr>
      <w:widowControl w:val="0"/>
      <w:shd w:val="clear" w:color="auto" w:fill="FFFFFF"/>
      <w:autoSpaceDE w:val="0"/>
      <w:autoSpaceDN w:val="0"/>
      <w:adjustRightInd w:val="0"/>
      <w:spacing w:after="0" w:line="318" w:lineRule="exact"/>
      <w:ind w:left="360" w:right="25"/>
      <w:jc w:val="center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99"/>
    <w:rsid w:val="00325776"/>
    <w:rPr>
      <w:rFonts w:ascii="Cambria" w:eastAsia="Times New Roman" w:hAnsi="Cambria" w:cs="Times New Roman"/>
      <w:b/>
      <w:bCs/>
      <w:kern w:val="28"/>
      <w:sz w:val="32"/>
      <w:szCs w:val="32"/>
      <w:shd w:val="clear" w:color="auto" w:fill="FFFFFF"/>
    </w:rPr>
  </w:style>
  <w:style w:type="paragraph" w:styleId="a9">
    <w:name w:val="Document Map"/>
    <w:basedOn w:val="a"/>
    <w:link w:val="aa"/>
    <w:uiPriority w:val="99"/>
    <w:semiHidden/>
    <w:unhideWhenUsed/>
    <w:rsid w:val="00325776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"/>
      <w:szCs w:val="20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325776"/>
    <w:rPr>
      <w:rFonts w:ascii="Times New Roman" w:eastAsia="Times New Roman" w:hAnsi="Times New Roman" w:cs="Times New Roman"/>
      <w:sz w:val="2"/>
      <w:szCs w:val="20"/>
      <w:shd w:val="clear" w:color="auto" w:fill="000080"/>
    </w:rPr>
  </w:style>
  <w:style w:type="paragraph" w:styleId="ab">
    <w:name w:val="Balloon Text"/>
    <w:basedOn w:val="a"/>
    <w:link w:val="ac"/>
    <w:uiPriority w:val="99"/>
    <w:semiHidden/>
    <w:unhideWhenUsed/>
    <w:rsid w:val="003257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"/>
      <w:szCs w:val="20"/>
    </w:rPr>
  </w:style>
  <w:style w:type="character" w:customStyle="1" w:styleId="ac">
    <w:name w:val="Текст выноски Знак"/>
    <w:basedOn w:val="a0"/>
    <w:link w:val="ab"/>
    <w:uiPriority w:val="99"/>
    <w:semiHidden/>
    <w:rsid w:val="00325776"/>
    <w:rPr>
      <w:rFonts w:ascii="Times New Roman" w:eastAsia="Times New Roman" w:hAnsi="Times New Roman" w:cs="Times New Roman"/>
      <w:sz w:val="2"/>
      <w:szCs w:val="20"/>
    </w:rPr>
  </w:style>
  <w:style w:type="table" w:styleId="ad">
    <w:name w:val="Table Grid"/>
    <w:basedOn w:val="a1"/>
    <w:uiPriority w:val="99"/>
    <w:rsid w:val="003257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sid w:val="00325776"/>
    <w:rPr>
      <w:b/>
      <w:bCs/>
    </w:rPr>
  </w:style>
  <w:style w:type="paragraph" w:styleId="af">
    <w:name w:val="List Paragraph"/>
    <w:basedOn w:val="a"/>
    <w:uiPriority w:val="34"/>
    <w:qFormat/>
    <w:rsid w:val="00325776"/>
    <w:pPr>
      <w:ind w:left="720"/>
      <w:contextualSpacing/>
    </w:pPr>
    <w:rPr>
      <w:rFonts w:ascii="Calibri" w:eastAsia="Times New Roman" w:hAnsi="Calibri" w:cs="Times New Roman"/>
      <w:lang w:val="uk-UA"/>
    </w:rPr>
  </w:style>
  <w:style w:type="paragraph" w:styleId="af0">
    <w:name w:val="Body Text Indent"/>
    <w:basedOn w:val="a"/>
    <w:link w:val="af1"/>
    <w:semiHidden/>
    <w:unhideWhenUsed/>
    <w:rsid w:val="00325776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Основной текст с отступом Знак"/>
    <w:basedOn w:val="a0"/>
    <w:link w:val="af0"/>
    <w:semiHidden/>
    <w:rsid w:val="00325776"/>
    <w:rPr>
      <w:rFonts w:ascii="Times New Roman" w:eastAsia="Times New Roman" w:hAnsi="Times New Roman" w:cs="Times New Roman"/>
      <w:sz w:val="28"/>
      <w:szCs w:val="28"/>
    </w:rPr>
  </w:style>
  <w:style w:type="paragraph" w:styleId="af2">
    <w:name w:val="Body Text"/>
    <w:basedOn w:val="a"/>
    <w:link w:val="af3"/>
    <w:uiPriority w:val="99"/>
    <w:semiHidden/>
    <w:unhideWhenUsed/>
    <w:rsid w:val="00325776"/>
    <w:pPr>
      <w:spacing w:after="120"/>
    </w:pPr>
    <w:rPr>
      <w:rFonts w:ascii="Calibri" w:eastAsia="Times New Roman" w:hAnsi="Calibri" w:cs="Times New Roman"/>
      <w:sz w:val="20"/>
      <w:szCs w:val="20"/>
      <w:lang w:val="uk-UA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325776"/>
    <w:rPr>
      <w:rFonts w:ascii="Calibri" w:eastAsia="Times New Roman" w:hAnsi="Calibri" w:cs="Times New Roman"/>
      <w:sz w:val="20"/>
      <w:szCs w:val="20"/>
      <w:lang w:val="uk-UA"/>
    </w:rPr>
  </w:style>
  <w:style w:type="character" w:customStyle="1" w:styleId="hps">
    <w:name w:val="hps"/>
    <w:basedOn w:val="a0"/>
    <w:rsid w:val="00325776"/>
  </w:style>
  <w:style w:type="character" w:customStyle="1" w:styleId="atn">
    <w:name w:val="atn"/>
    <w:basedOn w:val="a0"/>
    <w:rsid w:val="00325776"/>
  </w:style>
  <w:style w:type="paragraph" w:styleId="af4">
    <w:name w:val="Normal (Web)"/>
    <w:basedOn w:val="a"/>
    <w:rsid w:val="0032577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325776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325776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32577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rsid w:val="00325776"/>
    <w:rPr>
      <w:rFonts w:ascii="Calibri" w:eastAsia="Times New Roman" w:hAnsi="Calibri" w:cs="Times New Roman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32577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325776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32577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325776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Title"/>
    <w:basedOn w:val="a"/>
    <w:link w:val="a8"/>
    <w:uiPriority w:val="99"/>
    <w:qFormat/>
    <w:rsid w:val="00325776"/>
    <w:pPr>
      <w:widowControl w:val="0"/>
      <w:shd w:val="clear" w:color="auto" w:fill="FFFFFF"/>
      <w:autoSpaceDE w:val="0"/>
      <w:autoSpaceDN w:val="0"/>
      <w:adjustRightInd w:val="0"/>
      <w:spacing w:after="0" w:line="318" w:lineRule="exact"/>
      <w:ind w:left="360" w:right="25"/>
      <w:jc w:val="center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99"/>
    <w:rsid w:val="00325776"/>
    <w:rPr>
      <w:rFonts w:ascii="Cambria" w:eastAsia="Times New Roman" w:hAnsi="Cambria" w:cs="Times New Roman"/>
      <w:b/>
      <w:bCs/>
      <w:kern w:val="28"/>
      <w:sz w:val="32"/>
      <w:szCs w:val="32"/>
      <w:shd w:val="clear" w:color="auto" w:fill="FFFFFF"/>
    </w:rPr>
  </w:style>
  <w:style w:type="paragraph" w:styleId="a9">
    <w:name w:val="Document Map"/>
    <w:basedOn w:val="a"/>
    <w:link w:val="aa"/>
    <w:uiPriority w:val="99"/>
    <w:semiHidden/>
    <w:unhideWhenUsed/>
    <w:rsid w:val="00325776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"/>
      <w:szCs w:val="20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325776"/>
    <w:rPr>
      <w:rFonts w:ascii="Times New Roman" w:eastAsia="Times New Roman" w:hAnsi="Times New Roman" w:cs="Times New Roman"/>
      <w:sz w:val="2"/>
      <w:szCs w:val="20"/>
      <w:shd w:val="clear" w:color="auto" w:fill="000080"/>
    </w:rPr>
  </w:style>
  <w:style w:type="paragraph" w:styleId="ab">
    <w:name w:val="Balloon Text"/>
    <w:basedOn w:val="a"/>
    <w:link w:val="ac"/>
    <w:uiPriority w:val="99"/>
    <w:semiHidden/>
    <w:unhideWhenUsed/>
    <w:rsid w:val="003257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"/>
      <w:szCs w:val="20"/>
    </w:rPr>
  </w:style>
  <w:style w:type="character" w:customStyle="1" w:styleId="ac">
    <w:name w:val="Текст выноски Знак"/>
    <w:basedOn w:val="a0"/>
    <w:link w:val="ab"/>
    <w:uiPriority w:val="99"/>
    <w:semiHidden/>
    <w:rsid w:val="00325776"/>
    <w:rPr>
      <w:rFonts w:ascii="Times New Roman" w:eastAsia="Times New Roman" w:hAnsi="Times New Roman" w:cs="Times New Roman"/>
      <w:sz w:val="2"/>
      <w:szCs w:val="20"/>
    </w:rPr>
  </w:style>
  <w:style w:type="table" w:styleId="ad">
    <w:name w:val="Table Grid"/>
    <w:basedOn w:val="a1"/>
    <w:uiPriority w:val="99"/>
    <w:rsid w:val="003257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sid w:val="00325776"/>
    <w:rPr>
      <w:b/>
      <w:bCs/>
    </w:rPr>
  </w:style>
  <w:style w:type="paragraph" w:styleId="af">
    <w:name w:val="List Paragraph"/>
    <w:basedOn w:val="a"/>
    <w:uiPriority w:val="34"/>
    <w:qFormat/>
    <w:rsid w:val="00325776"/>
    <w:pPr>
      <w:ind w:left="720"/>
      <w:contextualSpacing/>
    </w:pPr>
    <w:rPr>
      <w:rFonts w:ascii="Calibri" w:eastAsia="Times New Roman" w:hAnsi="Calibri" w:cs="Times New Roman"/>
      <w:lang w:val="uk-UA"/>
    </w:rPr>
  </w:style>
  <w:style w:type="paragraph" w:styleId="af0">
    <w:name w:val="Body Text Indent"/>
    <w:basedOn w:val="a"/>
    <w:link w:val="af1"/>
    <w:semiHidden/>
    <w:unhideWhenUsed/>
    <w:rsid w:val="00325776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Основной текст с отступом Знак"/>
    <w:basedOn w:val="a0"/>
    <w:link w:val="af0"/>
    <w:semiHidden/>
    <w:rsid w:val="00325776"/>
    <w:rPr>
      <w:rFonts w:ascii="Times New Roman" w:eastAsia="Times New Roman" w:hAnsi="Times New Roman" w:cs="Times New Roman"/>
      <w:sz w:val="28"/>
      <w:szCs w:val="28"/>
    </w:rPr>
  </w:style>
  <w:style w:type="paragraph" w:styleId="af2">
    <w:name w:val="Body Text"/>
    <w:basedOn w:val="a"/>
    <w:link w:val="af3"/>
    <w:uiPriority w:val="99"/>
    <w:semiHidden/>
    <w:unhideWhenUsed/>
    <w:rsid w:val="00325776"/>
    <w:pPr>
      <w:spacing w:after="120"/>
    </w:pPr>
    <w:rPr>
      <w:rFonts w:ascii="Calibri" w:eastAsia="Times New Roman" w:hAnsi="Calibri" w:cs="Times New Roman"/>
      <w:sz w:val="20"/>
      <w:szCs w:val="20"/>
      <w:lang w:val="uk-UA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325776"/>
    <w:rPr>
      <w:rFonts w:ascii="Calibri" w:eastAsia="Times New Roman" w:hAnsi="Calibri" w:cs="Times New Roman"/>
      <w:sz w:val="20"/>
      <w:szCs w:val="20"/>
      <w:lang w:val="uk-UA"/>
    </w:rPr>
  </w:style>
  <w:style w:type="character" w:customStyle="1" w:styleId="hps">
    <w:name w:val="hps"/>
    <w:basedOn w:val="a0"/>
    <w:rsid w:val="00325776"/>
  </w:style>
  <w:style w:type="character" w:customStyle="1" w:styleId="atn">
    <w:name w:val="atn"/>
    <w:basedOn w:val="a0"/>
    <w:rsid w:val="00325776"/>
  </w:style>
  <w:style w:type="paragraph" w:styleId="af4">
    <w:name w:val="Normal (Web)"/>
    <w:basedOn w:val="a"/>
    <w:rsid w:val="0032577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EC407-7887-4AC5-9714-E89E1A638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19</Pages>
  <Words>4920</Words>
  <Characters>28050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KOMP</Company>
  <LinksUpToDate>false</LinksUpToDate>
  <CharactersWithSpaces>32905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MASHEENA</dc:creator>
  <cp:keywords/>
  <dc:description/>
  <cp:lastModifiedBy>User</cp:lastModifiedBy>
  <cp:revision>2</cp:revision>
  <cp:lastPrinted>2015-11-10T13:13:00Z</cp:lastPrinted>
  <dcterms:created xsi:type="dcterms:W3CDTF">2020-09-18T08:27:00Z</dcterms:created>
  <dcterms:modified xsi:type="dcterms:W3CDTF">2020-09-18T08:27:00Z</dcterms:modified>
</cp:coreProperties>
</file>